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8F5E77" w14:textId="77777777" w:rsidR="00673BC6" w:rsidRDefault="00673BC6" w:rsidP="00673BC6">
      <w:pPr>
        <w:spacing w:after="0" w:line="240" w:lineRule="auto"/>
        <w:rPr>
          <w:rFonts w:ascii="Arial" w:eastAsia="Times New Roman" w:hAnsi="Arial" w:cs="Arial"/>
          <w:b/>
          <w:bCs/>
          <w:kern w:val="0"/>
          <w:sz w:val="28"/>
          <w:szCs w:val="28"/>
          <w:lang w:eastAsia="ro-RO"/>
          <w14:ligatures w14:val="none"/>
        </w:rPr>
      </w:pPr>
      <w:r>
        <w:rPr>
          <w:rFonts w:ascii="Arial" w:eastAsia="Times New Roman" w:hAnsi="Arial" w:cs="Arial"/>
          <w:b/>
          <w:bCs/>
          <w:kern w:val="0"/>
          <w:sz w:val="28"/>
          <w:szCs w:val="28"/>
          <w:lang w:eastAsia="ro-RO"/>
          <w14:ligatures w14:val="none"/>
        </w:rPr>
        <w:t>R O M Â N I A</w:t>
      </w:r>
    </w:p>
    <w:p w14:paraId="1827F059" w14:textId="77777777" w:rsidR="00673BC6" w:rsidRDefault="00673BC6" w:rsidP="00673BC6">
      <w:pPr>
        <w:spacing w:after="0" w:line="240" w:lineRule="auto"/>
        <w:rPr>
          <w:rFonts w:ascii="Arial" w:eastAsia="Times New Roman" w:hAnsi="Arial" w:cs="Arial"/>
          <w:b/>
          <w:bCs/>
          <w:kern w:val="0"/>
          <w:sz w:val="28"/>
          <w:szCs w:val="28"/>
          <w:lang w:eastAsia="ro-RO"/>
          <w14:ligatures w14:val="none"/>
        </w:rPr>
      </w:pPr>
      <w:r>
        <w:rPr>
          <w:rFonts w:ascii="Arial" w:eastAsia="Times New Roman" w:hAnsi="Arial" w:cs="Arial"/>
          <w:b/>
          <w:bCs/>
          <w:kern w:val="0"/>
          <w:sz w:val="28"/>
          <w:szCs w:val="28"/>
          <w:lang w:eastAsia="ro-RO"/>
          <w14:ligatures w14:val="none"/>
        </w:rPr>
        <w:t>JUDEȚUL PRAHOVA</w:t>
      </w:r>
    </w:p>
    <w:p w14:paraId="4F3C3636" w14:textId="77777777" w:rsidR="00673BC6" w:rsidRDefault="00673BC6" w:rsidP="00673BC6">
      <w:pPr>
        <w:spacing w:after="0" w:line="240" w:lineRule="auto"/>
        <w:rPr>
          <w:rFonts w:ascii="Arial" w:eastAsia="Times New Roman" w:hAnsi="Arial" w:cs="Arial"/>
          <w:b/>
          <w:bCs/>
          <w:kern w:val="0"/>
          <w:sz w:val="28"/>
          <w:szCs w:val="28"/>
          <w:lang w:eastAsia="ro-RO"/>
          <w14:ligatures w14:val="none"/>
        </w:rPr>
      </w:pPr>
      <w:r>
        <w:rPr>
          <w:rFonts w:ascii="Arial" w:eastAsia="Times New Roman" w:hAnsi="Arial" w:cs="Arial"/>
          <w:b/>
          <w:bCs/>
          <w:kern w:val="0"/>
          <w:sz w:val="28"/>
          <w:szCs w:val="28"/>
          <w:lang w:eastAsia="ro-RO"/>
          <w14:ligatures w14:val="none"/>
        </w:rPr>
        <w:t>COMUNA BUCOV</w:t>
      </w:r>
    </w:p>
    <w:p w14:paraId="53F89214" w14:textId="77777777" w:rsidR="00673BC6" w:rsidRDefault="00673BC6" w:rsidP="00673BC6">
      <w:pPr>
        <w:spacing w:after="0" w:line="240" w:lineRule="auto"/>
        <w:rPr>
          <w:rFonts w:ascii="Arial" w:eastAsia="Times New Roman" w:hAnsi="Arial" w:cs="Arial"/>
          <w:b/>
          <w:bCs/>
          <w:kern w:val="0"/>
          <w:sz w:val="28"/>
          <w:szCs w:val="28"/>
          <w:lang w:eastAsia="ro-RO"/>
          <w14:ligatures w14:val="none"/>
        </w:rPr>
      </w:pPr>
      <w:r>
        <w:rPr>
          <w:rFonts w:ascii="Arial" w:eastAsia="Times New Roman" w:hAnsi="Arial" w:cs="Arial"/>
          <w:b/>
          <w:bCs/>
          <w:kern w:val="0"/>
          <w:sz w:val="28"/>
          <w:szCs w:val="28"/>
          <w:lang w:eastAsia="ro-RO"/>
          <w14:ligatures w14:val="none"/>
        </w:rPr>
        <w:t>CONSILIUL LOCAL</w:t>
      </w:r>
    </w:p>
    <w:p w14:paraId="0208E8A7" w14:textId="77777777" w:rsidR="00673BC6" w:rsidRDefault="00673BC6" w:rsidP="00673BC6">
      <w:pPr>
        <w:spacing w:before="100" w:beforeAutospacing="1" w:after="100" w:afterAutospacing="1" w:line="240" w:lineRule="auto"/>
        <w:rPr>
          <w:rFonts w:ascii="Arial" w:eastAsia="Times New Roman" w:hAnsi="Arial" w:cs="Arial"/>
          <w:b/>
          <w:bCs/>
          <w:kern w:val="0"/>
          <w:sz w:val="28"/>
          <w:szCs w:val="28"/>
          <w:lang w:eastAsia="ro-RO"/>
          <w14:ligatures w14:val="none"/>
        </w:rPr>
      </w:pPr>
    </w:p>
    <w:p w14:paraId="2AD20AE9" w14:textId="77777777" w:rsidR="00673BC6" w:rsidRDefault="00673BC6" w:rsidP="00673BC6">
      <w:pPr>
        <w:spacing w:before="100" w:beforeAutospacing="1" w:after="100" w:afterAutospacing="1" w:line="240" w:lineRule="auto"/>
        <w:jc w:val="center"/>
        <w:rPr>
          <w:rFonts w:ascii="Arial" w:eastAsia="Times New Roman" w:hAnsi="Arial" w:cs="Arial"/>
          <w:kern w:val="0"/>
          <w:sz w:val="28"/>
          <w:szCs w:val="28"/>
          <w:lang w:eastAsia="ro-RO"/>
          <w14:ligatures w14:val="none"/>
        </w:rPr>
      </w:pPr>
      <w:r>
        <w:rPr>
          <w:rFonts w:ascii="Arial" w:eastAsia="Times New Roman" w:hAnsi="Arial" w:cs="Arial"/>
          <w:b/>
          <w:bCs/>
          <w:kern w:val="0"/>
          <w:sz w:val="28"/>
          <w:szCs w:val="28"/>
          <w:lang w:eastAsia="ro-RO"/>
          <w14:ligatures w14:val="none"/>
        </w:rPr>
        <w:t>HOTĂRÂREA Nr. 32/06.04.2026</w:t>
      </w:r>
      <w:r>
        <w:rPr>
          <w:rFonts w:ascii="Arial" w:eastAsia="Times New Roman" w:hAnsi="Arial" w:cs="Arial"/>
          <w:kern w:val="0"/>
          <w:sz w:val="28"/>
          <w:szCs w:val="28"/>
          <w:lang w:eastAsia="ro-RO"/>
          <w14:ligatures w14:val="none"/>
        </w:rPr>
        <w:br/>
        <w:t>privind aprobarea componentei integrale a Planului de selecție pentru desemnarea membrilor Consiliului de Administrație la S.C. Apă și Canal Bucov S.R.L.</w:t>
      </w:r>
    </w:p>
    <w:p w14:paraId="56F967FC" w14:textId="77777777" w:rsidR="00673BC6" w:rsidRDefault="00673BC6" w:rsidP="00673BC6">
      <w:pPr>
        <w:spacing w:after="0" w:line="240" w:lineRule="auto"/>
        <w:jc w:val="center"/>
        <w:rPr>
          <w:rFonts w:ascii="Arial" w:eastAsia="Times New Roman" w:hAnsi="Arial" w:cs="Arial"/>
          <w:kern w:val="0"/>
          <w:sz w:val="28"/>
          <w:szCs w:val="28"/>
          <w:lang w:eastAsia="ro-RO"/>
          <w14:ligatures w14:val="none"/>
        </w:rPr>
      </w:pPr>
    </w:p>
    <w:p w14:paraId="39170923" w14:textId="77777777" w:rsidR="00673BC6" w:rsidRDefault="00673BC6" w:rsidP="00673BC6">
      <w:pPr>
        <w:spacing w:before="100" w:beforeAutospacing="1" w:after="100" w:afterAutospacing="1" w:line="240" w:lineRule="auto"/>
        <w:rPr>
          <w:rFonts w:ascii="Arial" w:eastAsia="Times New Roman" w:hAnsi="Arial" w:cs="Arial"/>
          <w:kern w:val="0"/>
          <w:sz w:val="28"/>
          <w:szCs w:val="28"/>
          <w:lang w:eastAsia="ro-RO"/>
          <w14:ligatures w14:val="none"/>
        </w:rPr>
      </w:pPr>
      <w:r>
        <w:rPr>
          <w:rFonts w:ascii="Arial" w:eastAsia="Times New Roman" w:hAnsi="Arial" w:cs="Arial"/>
          <w:b/>
          <w:bCs/>
          <w:kern w:val="0"/>
          <w:sz w:val="28"/>
          <w:szCs w:val="28"/>
          <w:lang w:eastAsia="ro-RO"/>
          <w14:ligatures w14:val="none"/>
        </w:rPr>
        <w:t>CONSILIUL LOCAL AL COMUNEI BUCOV, JUDEȚUL PRAHOVA</w:t>
      </w:r>
    </w:p>
    <w:p w14:paraId="43C64E58" w14:textId="77777777" w:rsidR="00673BC6" w:rsidRDefault="00673BC6" w:rsidP="00673BC6">
      <w:pPr>
        <w:spacing w:before="100" w:beforeAutospacing="1" w:after="100" w:afterAutospacing="1" w:line="240" w:lineRule="auto"/>
        <w:rPr>
          <w:rFonts w:ascii="Arial" w:eastAsia="Times New Roman" w:hAnsi="Arial" w:cs="Arial"/>
          <w:kern w:val="0"/>
          <w:sz w:val="28"/>
          <w:szCs w:val="28"/>
          <w:lang w:eastAsia="ro-RO"/>
          <w14:ligatures w14:val="none"/>
        </w:rPr>
      </w:pPr>
      <w:r>
        <w:rPr>
          <w:rFonts w:ascii="Arial" w:eastAsia="Times New Roman" w:hAnsi="Arial" w:cs="Arial"/>
          <w:kern w:val="0"/>
          <w:sz w:val="28"/>
          <w:szCs w:val="28"/>
          <w:lang w:eastAsia="ro-RO"/>
          <w14:ligatures w14:val="none"/>
        </w:rPr>
        <w:t>Având în vedere:</w:t>
      </w:r>
    </w:p>
    <w:p w14:paraId="29B85C83" w14:textId="77777777" w:rsidR="00673BC6" w:rsidRDefault="00673BC6" w:rsidP="00673BC6">
      <w:pPr>
        <w:numPr>
          <w:ilvl w:val="0"/>
          <w:numId w:val="1"/>
        </w:numPr>
        <w:spacing w:before="100" w:beforeAutospacing="1" w:after="100" w:afterAutospacing="1" w:line="240" w:lineRule="auto"/>
        <w:rPr>
          <w:rFonts w:ascii="Arial" w:eastAsia="Times New Roman" w:hAnsi="Arial" w:cs="Arial"/>
          <w:kern w:val="0"/>
          <w:sz w:val="28"/>
          <w:szCs w:val="28"/>
          <w:lang w:eastAsia="ro-RO"/>
          <w14:ligatures w14:val="none"/>
        </w:rPr>
      </w:pPr>
      <w:r>
        <w:rPr>
          <w:rFonts w:ascii="Arial" w:eastAsia="Times New Roman" w:hAnsi="Arial" w:cs="Arial"/>
          <w:kern w:val="0"/>
          <w:sz w:val="28"/>
          <w:szCs w:val="28"/>
          <w:lang w:eastAsia="ro-RO"/>
          <w14:ligatures w14:val="none"/>
        </w:rPr>
        <w:t>Referatul de aprobare al Primarului comunei Bucov nr.9223/25.03.2026;</w:t>
      </w:r>
    </w:p>
    <w:p w14:paraId="20C1DF90" w14:textId="77777777" w:rsidR="00673BC6" w:rsidRDefault="00673BC6" w:rsidP="00673BC6">
      <w:pPr>
        <w:numPr>
          <w:ilvl w:val="0"/>
          <w:numId w:val="1"/>
        </w:numPr>
        <w:spacing w:before="100" w:beforeAutospacing="1" w:after="100" w:afterAutospacing="1" w:line="240" w:lineRule="auto"/>
        <w:rPr>
          <w:rFonts w:ascii="Arial" w:eastAsia="Times New Roman" w:hAnsi="Arial" w:cs="Arial"/>
          <w:kern w:val="0"/>
          <w:sz w:val="28"/>
          <w:szCs w:val="28"/>
          <w:lang w:eastAsia="ro-RO"/>
          <w14:ligatures w14:val="none"/>
        </w:rPr>
      </w:pPr>
      <w:r>
        <w:rPr>
          <w:rFonts w:ascii="Arial" w:eastAsia="Times New Roman" w:hAnsi="Arial" w:cs="Arial"/>
          <w:kern w:val="0"/>
          <w:sz w:val="28"/>
          <w:szCs w:val="28"/>
          <w:lang w:eastAsia="ro-RO"/>
          <w14:ligatures w14:val="none"/>
        </w:rPr>
        <w:t>Raportul de specialitate al compartimentului de resort din cadrul aparatului de specialitate al primarului nr. 9224/25.03.2026;</w:t>
      </w:r>
    </w:p>
    <w:p w14:paraId="48AA6636" w14:textId="77777777" w:rsidR="00673BC6" w:rsidRDefault="00673BC6" w:rsidP="00673BC6">
      <w:pPr>
        <w:numPr>
          <w:ilvl w:val="0"/>
          <w:numId w:val="1"/>
        </w:numPr>
        <w:spacing w:before="100" w:beforeAutospacing="1" w:after="100" w:afterAutospacing="1" w:line="240" w:lineRule="auto"/>
        <w:rPr>
          <w:rFonts w:ascii="Arial" w:eastAsia="Times New Roman" w:hAnsi="Arial" w:cs="Arial"/>
          <w:kern w:val="0"/>
          <w:sz w:val="28"/>
          <w:szCs w:val="28"/>
          <w:lang w:eastAsia="ro-RO"/>
          <w14:ligatures w14:val="none"/>
        </w:rPr>
      </w:pPr>
      <w:r>
        <w:rPr>
          <w:rFonts w:ascii="Arial" w:eastAsia="Times New Roman" w:hAnsi="Arial" w:cs="Arial"/>
          <w:kern w:val="0"/>
          <w:sz w:val="28"/>
          <w:szCs w:val="28"/>
          <w:lang w:eastAsia="ro-RO"/>
          <w14:ligatures w14:val="none"/>
        </w:rPr>
        <w:t>Avizul comisiei de specialitate  nr.1 din cadrul Consiliului Local Bucov;</w:t>
      </w:r>
    </w:p>
    <w:p w14:paraId="4C2009B9" w14:textId="77777777" w:rsidR="00673BC6" w:rsidRDefault="00673BC6" w:rsidP="00673BC6">
      <w:pPr>
        <w:numPr>
          <w:ilvl w:val="0"/>
          <w:numId w:val="1"/>
        </w:numPr>
        <w:spacing w:before="100" w:beforeAutospacing="1" w:after="100" w:afterAutospacing="1" w:line="240" w:lineRule="auto"/>
        <w:rPr>
          <w:rFonts w:ascii="Arial" w:eastAsia="Times New Roman" w:hAnsi="Arial" w:cs="Arial"/>
          <w:kern w:val="0"/>
          <w:sz w:val="28"/>
          <w:szCs w:val="28"/>
          <w:lang w:eastAsia="ro-RO"/>
          <w14:ligatures w14:val="none"/>
        </w:rPr>
      </w:pPr>
      <w:r>
        <w:rPr>
          <w:rFonts w:ascii="Arial" w:eastAsia="Times New Roman" w:hAnsi="Arial" w:cs="Arial"/>
          <w:kern w:val="0"/>
          <w:sz w:val="28"/>
          <w:szCs w:val="28"/>
          <w:lang w:eastAsia="ro-RO"/>
          <w14:ligatures w14:val="none"/>
        </w:rPr>
        <w:t>Prevederile Ordonanței de Urgență a Guvernului nr. 109/2011 privind guvernanța corporativă a întreprinderilor publice, aprobată cu modificări și completări prin Legea nr. 111/2016, cu modificările și completările ulterioare;</w:t>
      </w:r>
    </w:p>
    <w:p w14:paraId="0421CB76" w14:textId="77777777" w:rsidR="00673BC6" w:rsidRDefault="00673BC6" w:rsidP="00673BC6">
      <w:pPr>
        <w:numPr>
          <w:ilvl w:val="0"/>
          <w:numId w:val="1"/>
        </w:numPr>
        <w:spacing w:before="100" w:beforeAutospacing="1" w:after="100" w:afterAutospacing="1" w:line="240" w:lineRule="auto"/>
        <w:rPr>
          <w:rFonts w:ascii="Arial" w:eastAsia="Times New Roman" w:hAnsi="Arial" w:cs="Arial"/>
          <w:kern w:val="0"/>
          <w:sz w:val="28"/>
          <w:szCs w:val="28"/>
          <w:lang w:eastAsia="ro-RO"/>
          <w14:ligatures w14:val="none"/>
        </w:rPr>
      </w:pPr>
      <w:r>
        <w:rPr>
          <w:rFonts w:ascii="Arial" w:eastAsia="Times New Roman" w:hAnsi="Arial" w:cs="Arial"/>
          <w:kern w:val="0"/>
          <w:sz w:val="28"/>
          <w:szCs w:val="28"/>
          <w:lang w:eastAsia="ro-RO"/>
          <w14:ligatures w14:val="none"/>
        </w:rPr>
        <w:t>Prevederile Hotărârii Guvernului nr. 639/2023 pentru aprobarea Normelor metodologice de aplicare a OUG nr. 109/2011;</w:t>
      </w:r>
    </w:p>
    <w:p w14:paraId="1F872BC3" w14:textId="77777777" w:rsidR="00673BC6" w:rsidRDefault="00673BC6" w:rsidP="00673BC6">
      <w:pPr>
        <w:numPr>
          <w:ilvl w:val="0"/>
          <w:numId w:val="1"/>
        </w:numPr>
        <w:spacing w:before="100" w:beforeAutospacing="1" w:after="100" w:afterAutospacing="1" w:line="240" w:lineRule="auto"/>
        <w:rPr>
          <w:rFonts w:ascii="Arial" w:eastAsia="Times New Roman" w:hAnsi="Arial" w:cs="Arial"/>
          <w:kern w:val="0"/>
          <w:sz w:val="28"/>
          <w:szCs w:val="28"/>
          <w:lang w:eastAsia="ro-RO"/>
          <w14:ligatures w14:val="none"/>
        </w:rPr>
      </w:pPr>
      <w:r>
        <w:rPr>
          <w:rFonts w:ascii="Arial" w:eastAsia="Times New Roman" w:hAnsi="Arial" w:cs="Arial"/>
          <w:kern w:val="0"/>
          <w:sz w:val="28"/>
          <w:szCs w:val="28"/>
          <w:lang w:eastAsia="ro-RO"/>
          <w14:ligatures w14:val="none"/>
        </w:rPr>
        <w:t>Actul constitutiv al S.C. Apă și Canal Bucov S.R.L.;</w:t>
      </w:r>
    </w:p>
    <w:p w14:paraId="1FA68CAB" w14:textId="77777777" w:rsidR="00673BC6" w:rsidRDefault="00673BC6" w:rsidP="00673BC6">
      <w:pPr>
        <w:spacing w:before="100" w:beforeAutospacing="1" w:after="100" w:afterAutospacing="1" w:line="240" w:lineRule="auto"/>
        <w:rPr>
          <w:rFonts w:ascii="Arial" w:eastAsia="Times New Roman" w:hAnsi="Arial" w:cs="Arial"/>
          <w:kern w:val="0"/>
          <w:sz w:val="28"/>
          <w:szCs w:val="28"/>
          <w:lang w:eastAsia="ro-RO"/>
          <w14:ligatures w14:val="none"/>
        </w:rPr>
      </w:pPr>
      <w:r>
        <w:rPr>
          <w:rFonts w:ascii="Arial" w:eastAsia="Times New Roman" w:hAnsi="Arial" w:cs="Arial"/>
          <w:kern w:val="0"/>
          <w:sz w:val="28"/>
          <w:szCs w:val="28"/>
          <w:lang w:eastAsia="ro-RO"/>
          <w14:ligatures w14:val="none"/>
        </w:rPr>
        <w:t>În temeiul prevederilor art. 129 alin. (2) lit. a) și alin. (3) lit. d), precum și ale art. 139 alin. (1) din Ordonanța de Urgență nr. 57/2019 privind Codul administrativ, cu modificările și completările ulterioare,</w:t>
      </w:r>
    </w:p>
    <w:p w14:paraId="536F31C5" w14:textId="77777777" w:rsidR="00673BC6" w:rsidRDefault="00673BC6" w:rsidP="00673BC6">
      <w:pPr>
        <w:spacing w:before="100" w:beforeAutospacing="1" w:after="100" w:afterAutospacing="1" w:line="240" w:lineRule="auto"/>
        <w:jc w:val="center"/>
        <w:rPr>
          <w:rFonts w:ascii="Arial" w:eastAsia="Times New Roman" w:hAnsi="Arial" w:cs="Arial"/>
          <w:kern w:val="0"/>
          <w:sz w:val="28"/>
          <w:szCs w:val="28"/>
          <w:lang w:eastAsia="ro-RO"/>
          <w14:ligatures w14:val="none"/>
        </w:rPr>
      </w:pPr>
      <w:r>
        <w:rPr>
          <w:rFonts w:ascii="Arial" w:eastAsia="Times New Roman" w:hAnsi="Arial" w:cs="Arial"/>
          <w:b/>
          <w:bCs/>
          <w:kern w:val="0"/>
          <w:sz w:val="28"/>
          <w:szCs w:val="28"/>
          <w:lang w:eastAsia="ro-RO"/>
          <w14:ligatures w14:val="none"/>
        </w:rPr>
        <w:t>HOTĂRĂȘTE:</w:t>
      </w:r>
    </w:p>
    <w:p w14:paraId="6BD52E80" w14:textId="77777777" w:rsidR="00673BC6" w:rsidRDefault="00673BC6" w:rsidP="00673BC6">
      <w:pPr>
        <w:spacing w:before="100" w:beforeAutospacing="1" w:after="100" w:afterAutospacing="1" w:line="240" w:lineRule="auto"/>
        <w:rPr>
          <w:rFonts w:ascii="Arial" w:eastAsia="Times New Roman" w:hAnsi="Arial" w:cs="Arial"/>
          <w:kern w:val="0"/>
          <w:sz w:val="28"/>
          <w:szCs w:val="28"/>
          <w:lang w:eastAsia="ro-RO"/>
          <w14:ligatures w14:val="none"/>
        </w:rPr>
      </w:pPr>
      <w:r>
        <w:rPr>
          <w:rFonts w:ascii="Arial" w:eastAsia="Times New Roman" w:hAnsi="Arial" w:cs="Arial"/>
          <w:b/>
          <w:bCs/>
          <w:kern w:val="0"/>
          <w:sz w:val="28"/>
          <w:szCs w:val="28"/>
          <w:lang w:eastAsia="ro-RO"/>
          <w14:ligatures w14:val="none"/>
        </w:rPr>
        <w:t>Art. 1</w:t>
      </w:r>
      <w:r>
        <w:rPr>
          <w:rFonts w:ascii="Arial" w:eastAsia="Times New Roman" w:hAnsi="Arial" w:cs="Arial"/>
          <w:kern w:val="0"/>
          <w:sz w:val="28"/>
          <w:szCs w:val="28"/>
          <w:lang w:eastAsia="ro-RO"/>
          <w14:ligatures w14:val="none"/>
        </w:rPr>
        <w:t xml:space="preserve"> . Se aprobă componenta integrală a Planului de selecție pentru desemnarea membrilor Consiliului de Administrație la S.C. Apă și Canal Bucov </w:t>
      </w:r>
      <w:proofErr w:type="spellStart"/>
      <w:r>
        <w:rPr>
          <w:rFonts w:ascii="Arial" w:eastAsia="Times New Roman" w:hAnsi="Arial" w:cs="Arial"/>
          <w:kern w:val="0"/>
          <w:sz w:val="28"/>
          <w:szCs w:val="28"/>
          <w:lang w:eastAsia="ro-RO"/>
          <w14:ligatures w14:val="none"/>
        </w:rPr>
        <w:t>S.R.L.,mandatul</w:t>
      </w:r>
      <w:proofErr w:type="spellEnd"/>
      <w:r>
        <w:rPr>
          <w:rFonts w:ascii="Arial" w:eastAsia="Times New Roman" w:hAnsi="Arial" w:cs="Arial"/>
          <w:kern w:val="0"/>
          <w:sz w:val="28"/>
          <w:szCs w:val="28"/>
          <w:lang w:eastAsia="ro-RO"/>
          <w14:ligatures w14:val="none"/>
        </w:rPr>
        <w:t xml:space="preserve"> 2026-2030, conform anexei care face parte integrantă din prezenta hotărâre.</w:t>
      </w:r>
    </w:p>
    <w:p w14:paraId="6C65DFD4" w14:textId="77777777" w:rsidR="00673BC6" w:rsidRDefault="00673BC6" w:rsidP="00673BC6">
      <w:pPr>
        <w:spacing w:before="100" w:beforeAutospacing="1" w:after="100" w:afterAutospacing="1" w:line="240" w:lineRule="auto"/>
        <w:rPr>
          <w:rFonts w:ascii="Arial" w:eastAsia="Times New Roman" w:hAnsi="Arial" w:cs="Arial"/>
          <w:kern w:val="0"/>
          <w:sz w:val="28"/>
          <w:szCs w:val="28"/>
          <w:lang w:eastAsia="ro-RO"/>
          <w14:ligatures w14:val="none"/>
        </w:rPr>
      </w:pPr>
      <w:r>
        <w:rPr>
          <w:rFonts w:ascii="Arial" w:eastAsia="Times New Roman" w:hAnsi="Arial" w:cs="Arial"/>
          <w:b/>
          <w:bCs/>
          <w:kern w:val="0"/>
          <w:sz w:val="28"/>
          <w:szCs w:val="28"/>
          <w:lang w:eastAsia="ro-RO"/>
          <w14:ligatures w14:val="none"/>
        </w:rPr>
        <w:lastRenderedPageBreak/>
        <w:t>Art. 2</w:t>
      </w:r>
      <w:r>
        <w:rPr>
          <w:rFonts w:ascii="Arial" w:eastAsia="Times New Roman" w:hAnsi="Arial" w:cs="Arial"/>
          <w:kern w:val="0"/>
          <w:sz w:val="28"/>
          <w:szCs w:val="28"/>
          <w:lang w:eastAsia="ro-RO"/>
          <w14:ligatures w14:val="none"/>
        </w:rPr>
        <w:t xml:space="preserve"> (1) Componenta integrală a Planului de selecție prevăzută la art. 1 include:</w:t>
      </w:r>
      <w:r>
        <w:rPr>
          <w:rFonts w:ascii="Arial" w:eastAsia="Times New Roman" w:hAnsi="Arial" w:cs="Arial"/>
          <w:kern w:val="0"/>
          <w:sz w:val="28"/>
          <w:szCs w:val="28"/>
          <w:lang w:eastAsia="ro-RO"/>
          <w14:ligatures w14:val="none"/>
        </w:rPr>
        <w:br/>
        <w:t>a) profilul Consiliului de Administrație;</w:t>
      </w:r>
      <w:r>
        <w:rPr>
          <w:rFonts w:ascii="Arial" w:eastAsia="Times New Roman" w:hAnsi="Arial" w:cs="Arial"/>
          <w:kern w:val="0"/>
          <w:sz w:val="28"/>
          <w:szCs w:val="28"/>
          <w:lang w:eastAsia="ro-RO"/>
          <w14:ligatures w14:val="none"/>
        </w:rPr>
        <w:br/>
        <w:t>b) profilul candidatului pentru funcția de administrator;</w:t>
      </w:r>
      <w:r>
        <w:rPr>
          <w:rFonts w:ascii="Arial" w:eastAsia="Times New Roman" w:hAnsi="Arial" w:cs="Arial"/>
          <w:kern w:val="0"/>
          <w:sz w:val="28"/>
          <w:szCs w:val="28"/>
          <w:lang w:eastAsia="ro-RO"/>
          <w14:ligatures w14:val="none"/>
        </w:rPr>
        <w:br/>
        <w:t>c) criteriile de selecție și evaluare;</w:t>
      </w:r>
      <w:r>
        <w:rPr>
          <w:rFonts w:ascii="Arial" w:eastAsia="Times New Roman" w:hAnsi="Arial" w:cs="Arial"/>
          <w:kern w:val="0"/>
          <w:sz w:val="28"/>
          <w:szCs w:val="28"/>
          <w:lang w:eastAsia="ro-RO"/>
          <w14:ligatures w14:val="none"/>
        </w:rPr>
        <w:br/>
        <w:t>d) procedura de selecție;</w:t>
      </w:r>
      <w:r>
        <w:rPr>
          <w:rFonts w:ascii="Arial" w:eastAsia="Times New Roman" w:hAnsi="Arial" w:cs="Arial"/>
          <w:kern w:val="0"/>
          <w:sz w:val="28"/>
          <w:szCs w:val="28"/>
          <w:lang w:eastAsia="ro-RO"/>
          <w14:ligatures w14:val="none"/>
        </w:rPr>
        <w:br/>
        <w:t>e) planul de interviu;</w:t>
      </w:r>
      <w:r>
        <w:rPr>
          <w:rFonts w:ascii="Arial" w:eastAsia="Times New Roman" w:hAnsi="Arial" w:cs="Arial"/>
          <w:kern w:val="0"/>
          <w:sz w:val="28"/>
          <w:szCs w:val="28"/>
          <w:lang w:eastAsia="ro-RO"/>
          <w14:ligatures w14:val="none"/>
        </w:rPr>
        <w:br/>
        <w:t>f) calendarul procesului de selecție;</w:t>
      </w:r>
      <w:r>
        <w:rPr>
          <w:rFonts w:ascii="Arial" w:eastAsia="Times New Roman" w:hAnsi="Arial" w:cs="Arial"/>
          <w:kern w:val="0"/>
          <w:sz w:val="28"/>
          <w:szCs w:val="28"/>
          <w:lang w:eastAsia="ro-RO"/>
          <w14:ligatures w14:val="none"/>
        </w:rPr>
        <w:br/>
        <w:t>g) alte elemente prevăzute de legislația în vigoare.</w:t>
      </w:r>
    </w:p>
    <w:p w14:paraId="1B48C79F" w14:textId="77777777" w:rsidR="00673BC6" w:rsidRDefault="00673BC6" w:rsidP="00673BC6">
      <w:pPr>
        <w:spacing w:before="100" w:beforeAutospacing="1" w:after="100" w:afterAutospacing="1" w:line="240" w:lineRule="auto"/>
        <w:rPr>
          <w:rFonts w:ascii="Arial" w:eastAsia="Times New Roman" w:hAnsi="Arial" w:cs="Arial"/>
          <w:kern w:val="0"/>
          <w:sz w:val="28"/>
          <w:szCs w:val="28"/>
          <w:lang w:eastAsia="ro-RO"/>
          <w14:ligatures w14:val="none"/>
        </w:rPr>
      </w:pPr>
      <w:r>
        <w:rPr>
          <w:rFonts w:ascii="Arial" w:eastAsia="Times New Roman" w:hAnsi="Arial" w:cs="Arial"/>
          <w:kern w:val="0"/>
          <w:sz w:val="28"/>
          <w:szCs w:val="28"/>
          <w:lang w:eastAsia="ro-RO"/>
          <w14:ligatures w14:val="none"/>
        </w:rPr>
        <w:t xml:space="preserve">         (2) Se aprobă ANUNȚUL de </w:t>
      </w:r>
      <w:proofErr w:type="spellStart"/>
      <w:r>
        <w:rPr>
          <w:rFonts w:ascii="Arial" w:eastAsia="Times New Roman" w:hAnsi="Arial" w:cs="Arial"/>
          <w:kern w:val="0"/>
          <w:sz w:val="28"/>
          <w:szCs w:val="28"/>
          <w:lang w:eastAsia="ro-RO"/>
          <w14:ligatures w14:val="none"/>
        </w:rPr>
        <w:t>Selecție,formularele</w:t>
      </w:r>
      <w:proofErr w:type="spellEnd"/>
      <w:r>
        <w:rPr>
          <w:rFonts w:ascii="Arial" w:eastAsia="Times New Roman" w:hAnsi="Arial" w:cs="Arial"/>
          <w:kern w:val="0"/>
          <w:sz w:val="28"/>
          <w:szCs w:val="28"/>
          <w:lang w:eastAsia="ro-RO"/>
          <w14:ligatures w14:val="none"/>
        </w:rPr>
        <w:t xml:space="preserve"> , proiectul de contract de mandat, instrucțiunile.</w:t>
      </w:r>
    </w:p>
    <w:p w14:paraId="521EDF20" w14:textId="77777777" w:rsidR="00673BC6" w:rsidRDefault="00673BC6" w:rsidP="00673BC6">
      <w:pPr>
        <w:spacing w:before="100" w:beforeAutospacing="1" w:after="100" w:afterAutospacing="1" w:line="240" w:lineRule="auto"/>
        <w:rPr>
          <w:rFonts w:ascii="Arial" w:eastAsia="Times New Roman" w:hAnsi="Arial" w:cs="Arial"/>
          <w:kern w:val="0"/>
          <w:sz w:val="28"/>
          <w:szCs w:val="28"/>
          <w:lang w:eastAsia="ro-RO"/>
          <w14:ligatures w14:val="none"/>
        </w:rPr>
      </w:pPr>
      <w:r>
        <w:rPr>
          <w:rFonts w:ascii="Arial" w:eastAsia="Times New Roman" w:hAnsi="Arial" w:cs="Arial"/>
          <w:b/>
          <w:bCs/>
          <w:kern w:val="0"/>
          <w:sz w:val="28"/>
          <w:szCs w:val="28"/>
          <w:lang w:eastAsia="ro-RO"/>
          <w14:ligatures w14:val="none"/>
        </w:rPr>
        <w:t>Art. 3</w:t>
      </w:r>
      <w:r>
        <w:rPr>
          <w:rFonts w:ascii="Arial" w:eastAsia="Times New Roman" w:hAnsi="Arial" w:cs="Arial"/>
          <w:kern w:val="0"/>
          <w:sz w:val="28"/>
          <w:szCs w:val="28"/>
          <w:lang w:eastAsia="ro-RO"/>
          <w14:ligatures w14:val="none"/>
        </w:rPr>
        <w:t xml:space="preserve"> Se mandatează Primarul comunei Bucov, prin compartimentele de specialitate și/sau prin comisia de selecție ori expertul independent, după caz, să ducă la îndeplinire prevederile prezentei hotărâri.</w:t>
      </w:r>
    </w:p>
    <w:p w14:paraId="0562A998" w14:textId="77777777" w:rsidR="00673BC6" w:rsidRDefault="00673BC6" w:rsidP="00673BC6">
      <w:pPr>
        <w:spacing w:before="100" w:beforeAutospacing="1" w:after="100" w:afterAutospacing="1" w:line="240" w:lineRule="auto"/>
        <w:rPr>
          <w:rFonts w:ascii="Arial" w:eastAsia="Times New Roman" w:hAnsi="Arial" w:cs="Arial"/>
          <w:kern w:val="0"/>
          <w:sz w:val="28"/>
          <w:szCs w:val="28"/>
          <w:lang w:eastAsia="ro-RO"/>
          <w14:ligatures w14:val="none"/>
        </w:rPr>
      </w:pPr>
      <w:r>
        <w:rPr>
          <w:rFonts w:ascii="Arial" w:eastAsia="Times New Roman" w:hAnsi="Arial" w:cs="Arial"/>
          <w:b/>
          <w:bCs/>
          <w:kern w:val="0"/>
          <w:sz w:val="28"/>
          <w:szCs w:val="28"/>
          <w:lang w:eastAsia="ro-RO"/>
          <w14:ligatures w14:val="none"/>
        </w:rPr>
        <w:t>Art. 4</w:t>
      </w:r>
      <w:r>
        <w:rPr>
          <w:rFonts w:ascii="Arial" w:eastAsia="Times New Roman" w:hAnsi="Arial" w:cs="Arial"/>
          <w:kern w:val="0"/>
          <w:sz w:val="28"/>
          <w:szCs w:val="28"/>
          <w:lang w:eastAsia="ro-RO"/>
          <w14:ligatures w14:val="none"/>
        </w:rPr>
        <w:t xml:space="preserve"> Prezenta hotărâre se comunică:</w:t>
      </w:r>
    </w:p>
    <w:p w14:paraId="3510CCF7" w14:textId="77777777" w:rsidR="00673BC6" w:rsidRDefault="00673BC6" w:rsidP="00673BC6">
      <w:pPr>
        <w:numPr>
          <w:ilvl w:val="0"/>
          <w:numId w:val="2"/>
        </w:numPr>
        <w:spacing w:before="100" w:beforeAutospacing="1" w:after="100" w:afterAutospacing="1" w:line="240" w:lineRule="auto"/>
        <w:rPr>
          <w:rFonts w:ascii="Arial" w:eastAsia="Times New Roman" w:hAnsi="Arial" w:cs="Arial"/>
          <w:kern w:val="0"/>
          <w:sz w:val="28"/>
          <w:szCs w:val="28"/>
          <w:lang w:eastAsia="ro-RO"/>
          <w14:ligatures w14:val="none"/>
        </w:rPr>
      </w:pPr>
      <w:r>
        <w:rPr>
          <w:rFonts w:ascii="Arial" w:eastAsia="Times New Roman" w:hAnsi="Arial" w:cs="Arial"/>
          <w:kern w:val="0"/>
          <w:sz w:val="28"/>
          <w:szCs w:val="28"/>
          <w:lang w:eastAsia="ro-RO"/>
          <w14:ligatures w14:val="none"/>
        </w:rPr>
        <w:t>Primarului comunei Bucov;</w:t>
      </w:r>
    </w:p>
    <w:p w14:paraId="6093E1AA" w14:textId="77777777" w:rsidR="00673BC6" w:rsidRDefault="00673BC6" w:rsidP="00673BC6">
      <w:pPr>
        <w:numPr>
          <w:ilvl w:val="0"/>
          <w:numId w:val="2"/>
        </w:numPr>
        <w:spacing w:before="100" w:beforeAutospacing="1" w:after="100" w:afterAutospacing="1" w:line="240" w:lineRule="auto"/>
        <w:rPr>
          <w:rFonts w:ascii="Arial" w:eastAsia="Times New Roman" w:hAnsi="Arial" w:cs="Arial"/>
          <w:kern w:val="0"/>
          <w:sz w:val="28"/>
          <w:szCs w:val="28"/>
          <w:lang w:eastAsia="ro-RO"/>
          <w14:ligatures w14:val="none"/>
        </w:rPr>
      </w:pPr>
      <w:r>
        <w:rPr>
          <w:rFonts w:ascii="Arial" w:eastAsia="Times New Roman" w:hAnsi="Arial" w:cs="Arial"/>
          <w:kern w:val="0"/>
          <w:sz w:val="28"/>
          <w:szCs w:val="28"/>
          <w:lang w:eastAsia="ro-RO"/>
          <w14:ligatures w14:val="none"/>
        </w:rPr>
        <w:t>Compartimentelor de specialitate din cadrul aparatului de specialitate al primarului;</w:t>
      </w:r>
    </w:p>
    <w:p w14:paraId="244530F8" w14:textId="77777777" w:rsidR="00673BC6" w:rsidRDefault="00673BC6" w:rsidP="00673BC6">
      <w:pPr>
        <w:numPr>
          <w:ilvl w:val="0"/>
          <w:numId w:val="2"/>
        </w:numPr>
        <w:spacing w:before="100" w:beforeAutospacing="1" w:after="100" w:afterAutospacing="1" w:line="240" w:lineRule="auto"/>
        <w:rPr>
          <w:rFonts w:ascii="Arial" w:eastAsia="Times New Roman" w:hAnsi="Arial" w:cs="Arial"/>
          <w:kern w:val="0"/>
          <w:sz w:val="28"/>
          <w:szCs w:val="28"/>
          <w:lang w:eastAsia="ro-RO"/>
          <w14:ligatures w14:val="none"/>
        </w:rPr>
      </w:pPr>
      <w:r>
        <w:rPr>
          <w:rFonts w:ascii="Arial" w:eastAsia="Times New Roman" w:hAnsi="Arial" w:cs="Arial"/>
          <w:kern w:val="0"/>
          <w:sz w:val="28"/>
          <w:szCs w:val="28"/>
          <w:lang w:eastAsia="ro-RO"/>
          <w14:ligatures w14:val="none"/>
        </w:rPr>
        <w:t>S.C. Apă și Canal Bucov S.R.L.;</w:t>
      </w:r>
    </w:p>
    <w:p w14:paraId="0D745763" w14:textId="77777777" w:rsidR="00673BC6" w:rsidRDefault="00673BC6" w:rsidP="00673BC6">
      <w:pPr>
        <w:numPr>
          <w:ilvl w:val="0"/>
          <w:numId w:val="2"/>
        </w:numPr>
        <w:spacing w:before="100" w:beforeAutospacing="1" w:after="100" w:afterAutospacing="1" w:line="240" w:lineRule="auto"/>
        <w:rPr>
          <w:rFonts w:ascii="Arial" w:eastAsia="Times New Roman" w:hAnsi="Arial" w:cs="Arial"/>
          <w:kern w:val="0"/>
          <w:sz w:val="28"/>
          <w:szCs w:val="28"/>
          <w:lang w:eastAsia="ro-RO"/>
          <w14:ligatures w14:val="none"/>
        </w:rPr>
      </w:pPr>
      <w:r>
        <w:rPr>
          <w:rFonts w:ascii="Arial" w:eastAsia="Times New Roman" w:hAnsi="Arial" w:cs="Arial"/>
          <w:kern w:val="0"/>
          <w:sz w:val="28"/>
          <w:szCs w:val="28"/>
          <w:lang w:eastAsia="ro-RO"/>
          <w14:ligatures w14:val="none"/>
        </w:rPr>
        <w:t>Instituției Prefectului – Județul Prahova;</w:t>
      </w:r>
    </w:p>
    <w:p w14:paraId="43493AC5" w14:textId="77777777" w:rsidR="00673BC6" w:rsidRDefault="00673BC6" w:rsidP="00673BC6">
      <w:pPr>
        <w:numPr>
          <w:ilvl w:val="0"/>
          <w:numId w:val="2"/>
        </w:numPr>
        <w:spacing w:before="100" w:beforeAutospacing="1" w:after="100" w:afterAutospacing="1" w:line="240" w:lineRule="auto"/>
        <w:rPr>
          <w:rFonts w:ascii="Arial" w:eastAsia="Times New Roman" w:hAnsi="Arial" w:cs="Arial"/>
          <w:kern w:val="0"/>
          <w:sz w:val="28"/>
          <w:szCs w:val="28"/>
          <w:lang w:eastAsia="ro-RO"/>
          <w14:ligatures w14:val="none"/>
        </w:rPr>
      </w:pPr>
      <w:r>
        <w:rPr>
          <w:rFonts w:ascii="Arial" w:eastAsia="Times New Roman" w:hAnsi="Arial" w:cs="Arial"/>
          <w:kern w:val="0"/>
          <w:sz w:val="28"/>
          <w:szCs w:val="28"/>
          <w:lang w:eastAsia="ro-RO"/>
          <w14:ligatures w14:val="none"/>
        </w:rPr>
        <w:t>și se aduce la cunoștință publică prin grija secretarului general al comunei Bucov.</w:t>
      </w:r>
    </w:p>
    <w:p w14:paraId="6B606E2E" w14:textId="77777777" w:rsidR="00673BC6" w:rsidRDefault="00673BC6" w:rsidP="00673BC6">
      <w:pPr>
        <w:spacing w:after="0" w:line="240" w:lineRule="auto"/>
        <w:rPr>
          <w:rFonts w:ascii="Arial" w:eastAsia="Times New Roman" w:hAnsi="Arial" w:cs="Arial"/>
          <w:kern w:val="0"/>
          <w:sz w:val="28"/>
          <w:szCs w:val="28"/>
          <w:lang w:eastAsia="ro-RO"/>
          <w14:ligatures w14:val="none"/>
        </w:rPr>
      </w:pPr>
    </w:p>
    <w:p w14:paraId="6D6FDA03" w14:textId="77777777" w:rsidR="00673BC6" w:rsidRDefault="00673BC6" w:rsidP="00673BC6">
      <w:pPr>
        <w:spacing w:before="100" w:beforeAutospacing="1" w:after="100" w:afterAutospacing="1" w:line="240" w:lineRule="auto"/>
        <w:rPr>
          <w:rFonts w:ascii="Arial" w:eastAsia="Times New Roman" w:hAnsi="Arial" w:cs="Arial"/>
          <w:kern w:val="0"/>
          <w:sz w:val="28"/>
          <w:szCs w:val="28"/>
          <w:lang w:eastAsia="ro-RO"/>
          <w14:ligatures w14:val="none"/>
        </w:rPr>
      </w:pPr>
      <w:r>
        <w:rPr>
          <w:rFonts w:ascii="Arial" w:eastAsia="Times New Roman" w:hAnsi="Arial" w:cs="Arial"/>
          <w:b/>
          <w:bCs/>
          <w:kern w:val="0"/>
          <w:sz w:val="28"/>
          <w:szCs w:val="28"/>
          <w:lang w:eastAsia="ro-RO"/>
          <w14:ligatures w14:val="none"/>
        </w:rPr>
        <w:t>PREȘEDINTE DE ȘEDINȚĂ</w:t>
      </w:r>
      <w:r>
        <w:rPr>
          <w:rFonts w:ascii="Arial" w:eastAsia="Times New Roman" w:hAnsi="Arial" w:cs="Arial"/>
          <w:kern w:val="0"/>
          <w:sz w:val="28"/>
          <w:szCs w:val="28"/>
          <w:lang w:eastAsia="ro-RO"/>
          <w14:ligatures w14:val="none"/>
        </w:rPr>
        <w:br/>
        <w:t>NICOLESCU NICOLAE</w:t>
      </w:r>
    </w:p>
    <w:p w14:paraId="770B964E" w14:textId="77777777" w:rsidR="00673BC6" w:rsidRDefault="00673BC6" w:rsidP="00673BC6">
      <w:pPr>
        <w:spacing w:before="100" w:beforeAutospacing="1" w:after="100" w:afterAutospacing="1" w:line="240" w:lineRule="auto"/>
        <w:jc w:val="right"/>
        <w:rPr>
          <w:rFonts w:ascii="Arial" w:eastAsia="Times New Roman" w:hAnsi="Arial" w:cs="Arial"/>
          <w:kern w:val="0"/>
          <w:sz w:val="28"/>
          <w:szCs w:val="28"/>
          <w:lang w:eastAsia="ro-RO"/>
          <w14:ligatures w14:val="none"/>
        </w:rPr>
      </w:pPr>
      <w:r>
        <w:rPr>
          <w:rFonts w:ascii="Arial" w:eastAsia="Times New Roman" w:hAnsi="Arial" w:cs="Arial"/>
          <w:b/>
          <w:bCs/>
          <w:kern w:val="0"/>
          <w:sz w:val="28"/>
          <w:szCs w:val="28"/>
          <w:lang w:eastAsia="ro-RO"/>
          <w14:ligatures w14:val="none"/>
        </w:rPr>
        <w:t>CONTRASEMNEAZĂ</w:t>
      </w:r>
      <w:r>
        <w:rPr>
          <w:rFonts w:ascii="Arial" w:eastAsia="Times New Roman" w:hAnsi="Arial" w:cs="Arial"/>
          <w:kern w:val="0"/>
          <w:sz w:val="28"/>
          <w:szCs w:val="28"/>
          <w:lang w:eastAsia="ro-RO"/>
          <w14:ligatures w14:val="none"/>
        </w:rPr>
        <w:br/>
        <w:t>SECRETAR GENERAL AL COMUNEI BUCOV</w:t>
      </w:r>
      <w:r>
        <w:rPr>
          <w:rFonts w:ascii="Arial" w:eastAsia="Times New Roman" w:hAnsi="Arial" w:cs="Arial"/>
          <w:kern w:val="0"/>
          <w:sz w:val="28"/>
          <w:szCs w:val="28"/>
          <w:lang w:eastAsia="ro-RO"/>
          <w14:ligatures w14:val="none"/>
        </w:rPr>
        <w:br/>
        <w:t>NAE FLORENTINA CRISTINA</w:t>
      </w:r>
    </w:p>
    <w:p w14:paraId="129219DC" w14:textId="77777777" w:rsidR="00673BC6" w:rsidRDefault="00673BC6" w:rsidP="00673BC6">
      <w:pPr>
        <w:rPr>
          <w:rFonts w:ascii="Arial" w:hAnsi="Arial" w:cs="Arial"/>
          <w:sz w:val="28"/>
          <w:szCs w:val="28"/>
        </w:rPr>
      </w:pPr>
    </w:p>
    <w:p w14:paraId="09F6D994" w14:textId="77777777" w:rsidR="00673BC6" w:rsidRDefault="00673BC6" w:rsidP="00673BC6">
      <w:pPr>
        <w:rPr>
          <w:rFonts w:ascii="Arial" w:hAnsi="Arial" w:cs="Arial"/>
          <w:sz w:val="28"/>
          <w:szCs w:val="28"/>
        </w:rPr>
      </w:pPr>
    </w:p>
    <w:p w14:paraId="5E05AF46" w14:textId="77777777" w:rsidR="00673BC6" w:rsidRDefault="00673BC6" w:rsidP="00673BC6">
      <w:pPr>
        <w:rPr>
          <w:rFonts w:ascii="Arial" w:hAnsi="Arial" w:cs="Arial"/>
          <w:sz w:val="28"/>
          <w:szCs w:val="28"/>
        </w:rPr>
      </w:pPr>
    </w:p>
    <w:p w14:paraId="1B21E63A" w14:textId="77777777" w:rsidR="00673BC6" w:rsidRDefault="00673BC6" w:rsidP="00673BC6">
      <w:pPr>
        <w:rPr>
          <w:rFonts w:ascii="Arial" w:hAnsi="Arial" w:cs="Arial"/>
          <w:sz w:val="28"/>
          <w:szCs w:val="28"/>
        </w:rPr>
      </w:pPr>
      <w:r>
        <w:rPr>
          <w:rFonts w:ascii="Arial" w:hAnsi="Arial" w:cs="Arial"/>
          <w:sz w:val="28"/>
          <w:szCs w:val="28"/>
        </w:rPr>
        <w:t xml:space="preserve">Hotărârea s-a adoptat cu 17 </w:t>
      </w:r>
      <w:proofErr w:type="spellStart"/>
      <w:r>
        <w:rPr>
          <w:rFonts w:ascii="Arial" w:hAnsi="Arial" w:cs="Arial"/>
          <w:sz w:val="28"/>
          <w:szCs w:val="28"/>
        </w:rPr>
        <w:t>voturi”pentru</w:t>
      </w:r>
      <w:proofErr w:type="spellEnd"/>
      <w:r>
        <w:rPr>
          <w:rFonts w:ascii="Arial" w:hAnsi="Arial" w:cs="Arial"/>
          <w:sz w:val="28"/>
          <w:szCs w:val="28"/>
        </w:rPr>
        <w:t>”</w:t>
      </w:r>
    </w:p>
    <w:p w14:paraId="7E89F1B8" w14:textId="77777777" w:rsidR="00673BC6" w:rsidRDefault="00673BC6" w:rsidP="00673BC6">
      <w:pPr>
        <w:spacing w:before="100" w:beforeAutospacing="1" w:after="100" w:afterAutospacing="1" w:line="240" w:lineRule="auto"/>
        <w:rPr>
          <w:rFonts w:ascii="Arial" w:eastAsia="Times New Roman" w:hAnsi="Arial" w:cs="Arial"/>
          <w:kern w:val="0"/>
          <w:sz w:val="28"/>
          <w:szCs w:val="28"/>
          <w:lang w:eastAsia="ro-RO"/>
          <w14:ligatures w14:val="none"/>
        </w:rPr>
      </w:pPr>
      <w:r>
        <w:rPr>
          <w:rFonts w:ascii="Arial" w:eastAsia="Times New Roman" w:hAnsi="Arial" w:cs="Arial"/>
          <w:b/>
          <w:bCs/>
          <w:kern w:val="0"/>
          <w:sz w:val="28"/>
          <w:szCs w:val="28"/>
          <w:lang w:eastAsia="ro-RO"/>
          <w14:ligatures w14:val="none"/>
        </w:rPr>
        <w:lastRenderedPageBreak/>
        <w:t>ROMÂNIA</w:t>
      </w:r>
      <w:r>
        <w:rPr>
          <w:rFonts w:ascii="Arial" w:eastAsia="Times New Roman" w:hAnsi="Arial" w:cs="Arial"/>
          <w:kern w:val="0"/>
          <w:sz w:val="28"/>
          <w:szCs w:val="28"/>
          <w:lang w:eastAsia="ro-RO"/>
          <w14:ligatures w14:val="none"/>
        </w:rPr>
        <w:br/>
        <w:t>JUDEȚUL PRAHOVA</w:t>
      </w:r>
      <w:r>
        <w:rPr>
          <w:rFonts w:ascii="Arial" w:eastAsia="Times New Roman" w:hAnsi="Arial" w:cs="Arial"/>
          <w:kern w:val="0"/>
          <w:sz w:val="28"/>
          <w:szCs w:val="28"/>
          <w:lang w:eastAsia="ro-RO"/>
          <w14:ligatures w14:val="none"/>
        </w:rPr>
        <w:br/>
        <w:t>COMUNA BUCOV</w:t>
      </w:r>
      <w:r>
        <w:rPr>
          <w:rFonts w:ascii="Arial" w:eastAsia="Times New Roman" w:hAnsi="Arial" w:cs="Arial"/>
          <w:kern w:val="0"/>
          <w:sz w:val="28"/>
          <w:szCs w:val="28"/>
          <w:lang w:eastAsia="ro-RO"/>
          <w14:ligatures w14:val="none"/>
        </w:rPr>
        <w:br/>
        <w:t>PRIMAR</w:t>
      </w:r>
    </w:p>
    <w:p w14:paraId="0D0B17F5" w14:textId="77777777" w:rsidR="00673BC6" w:rsidRDefault="00673BC6" w:rsidP="00673BC6">
      <w:pPr>
        <w:spacing w:before="100" w:beforeAutospacing="1" w:after="100" w:afterAutospacing="1" w:line="240" w:lineRule="auto"/>
        <w:rPr>
          <w:rFonts w:ascii="Arial" w:eastAsia="Times New Roman" w:hAnsi="Arial" w:cs="Arial"/>
          <w:kern w:val="0"/>
          <w:sz w:val="28"/>
          <w:szCs w:val="28"/>
          <w:lang w:eastAsia="ro-RO"/>
          <w14:ligatures w14:val="none"/>
        </w:rPr>
      </w:pPr>
      <w:r>
        <w:rPr>
          <w:rFonts w:ascii="Arial" w:eastAsia="Times New Roman" w:hAnsi="Arial" w:cs="Arial"/>
          <w:kern w:val="0"/>
          <w:sz w:val="28"/>
          <w:szCs w:val="28"/>
          <w:lang w:eastAsia="ro-RO"/>
          <w14:ligatures w14:val="none"/>
        </w:rPr>
        <w:t xml:space="preserve">Nr.9223 </w:t>
      </w:r>
      <w:r>
        <w:rPr>
          <w:rFonts w:ascii="Arial" w:eastAsia="Times New Roman" w:hAnsi="Arial" w:cs="Arial"/>
          <w:b/>
          <w:bCs/>
          <w:kern w:val="0"/>
          <w:sz w:val="28"/>
          <w:szCs w:val="28"/>
          <w:lang w:eastAsia="ro-RO"/>
          <w14:ligatures w14:val="none"/>
        </w:rPr>
        <w:t>/25.03.2026</w:t>
      </w:r>
    </w:p>
    <w:p w14:paraId="7DA2CC12" w14:textId="77777777" w:rsidR="00673BC6" w:rsidRDefault="00673BC6" w:rsidP="00673BC6">
      <w:pPr>
        <w:spacing w:after="0" w:line="240" w:lineRule="auto"/>
        <w:rPr>
          <w:rFonts w:ascii="Arial" w:eastAsia="Times New Roman" w:hAnsi="Arial" w:cs="Arial"/>
          <w:kern w:val="0"/>
          <w:sz w:val="28"/>
          <w:szCs w:val="28"/>
          <w:lang w:eastAsia="ro-RO"/>
          <w14:ligatures w14:val="none"/>
        </w:rPr>
      </w:pPr>
    </w:p>
    <w:p w14:paraId="697BC5F9" w14:textId="77777777" w:rsidR="00673BC6" w:rsidRDefault="00673BC6" w:rsidP="00673BC6">
      <w:pPr>
        <w:spacing w:before="100" w:beforeAutospacing="1" w:after="100" w:afterAutospacing="1" w:line="240" w:lineRule="auto"/>
        <w:outlineLvl w:val="2"/>
        <w:rPr>
          <w:rFonts w:ascii="Arial" w:eastAsia="Times New Roman" w:hAnsi="Arial" w:cs="Arial"/>
          <w:b/>
          <w:bCs/>
          <w:kern w:val="0"/>
          <w:sz w:val="28"/>
          <w:szCs w:val="28"/>
          <w:lang w:eastAsia="ro-RO"/>
          <w14:ligatures w14:val="none"/>
        </w:rPr>
      </w:pPr>
      <w:r>
        <w:rPr>
          <w:rFonts w:ascii="Arial" w:eastAsia="Times New Roman" w:hAnsi="Arial" w:cs="Arial"/>
          <w:b/>
          <w:bCs/>
          <w:kern w:val="0"/>
          <w:sz w:val="28"/>
          <w:szCs w:val="28"/>
          <w:lang w:eastAsia="ro-RO"/>
          <w14:ligatures w14:val="none"/>
        </w:rPr>
        <w:t xml:space="preserve">                                    REFERAT DE APROBARE</w:t>
      </w:r>
    </w:p>
    <w:p w14:paraId="4C66CFFA" w14:textId="77777777" w:rsidR="00673BC6" w:rsidRDefault="00673BC6" w:rsidP="00673BC6">
      <w:pPr>
        <w:spacing w:before="100" w:beforeAutospacing="1" w:after="100" w:afterAutospacing="1" w:line="240" w:lineRule="auto"/>
        <w:jc w:val="center"/>
        <w:rPr>
          <w:rFonts w:ascii="Arial" w:eastAsia="Times New Roman" w:hAnsi="Arial" w:cs="Arial"/>
          <w:kern w:val="0"/>
          <w:sz w:val="28"/>
          <w:szCs w:val="28"/>
          <w:lang w:eastAsia="ro-RO"/>
          <w14:ligatures w14:val="none"/>
        </w:rPr>
      </w:pPr>
      <w:r>
        <w:rPr>
          <w:rFonts w:ascii="Arial" w:eastAsia="Times New Roman" w:hAnsi="Arial" w:cs="Arial"/>
          <w:kern w:val="0"/>
          <w:sz w:val="28"/>
          <w:szCs w:val="28"/>
          <w:lang w:eastAsia="ro-RO"/>
          <w14:ligatures w14:val="none"/>
        </w:rPr>
        <w:t>la proiectul de hotărâre privind aprobarea componentei integrale a Planului de selecție pentru desemnarea membrilor Consiliului de Administrație la S.C. Apă și Canal Bucov S.R.L.</w:t>
      </w:r>
    </w:p>
    <w:p w14:paraId="1F458097" w14:textId="77777777" w:rsidR="00673BC6" w:rsidRDefault="00673BC6" w:rsidP="00673BC6">
      <w:pPr>
        <w:spacing w:after="0" w:line="240" w:lineRule="auto"/>
        <w:rPr>
          <w:rFonts w:ascii="Arial" w:eastAsia="Times New Roman" w:hAnsi="Arial" w:cs="Arial"/>
          <w:kern w:val="0"/>
          <w:sz w:val="28"/>
          <w:szCs w:val="28"/>
          <w:lang w:eastAsia="ro-RO"/>
          <w14:ligatures w14:val="none"/>
        </w:rPr>
      </w:pPr>
    </w:p>
    <w:p w14:paraId="4862E15E" w14:textId="77777777" w:rsidR="00673BC6" w:rsidRDefault="00673BC6" w:rsidP="00673BC6">
      <w:pPr>
        <w:spacing w:before="100" w:beforeAutospacing="1" w:after="100" w:afterAutospacing="1" w:line="240" w:lineRule="auto"/>
        <w:ind w:firstLine="708"/>
        <w:jc w:val="both"/>
        <w:rPr>
          <w:rFonts w:ascii="Arial" w:eastAsia="Times New Roman" w:hAnsi="Arial" w:cs="Arial"/>
          <w:kern w:val="0"/>
          <w:sz w:val="28"/>
          <w:szCs w:val="28"/>
          <w:lang w:eastAsia="ro-RO"/>
          <w14:ligatures w14:val="none"/>
        </w:rPr>
      </w:pPr>
      <w:r>
        <w:rPr>
          <w:rFonts w:ascii="Arial" w:eastAsia="Times New Roman" w:hAnsi="Arial" w:cs="Arial"/>
          <w:kern w:val="0"/>
          <w:sz w:val="28"/>
          <w:szCs w:val="28"/>
          <w:lang w:eastAsia="ro-RO"/>
          <w14:ligatures w14:val="none"/>
        </w:rPr>
        <w:t>În conformitate cu prevederile Ordonanței de Urgență a Guvernului nr. 109/2011 privind guvernanța corporativă a întreprinderilor publice, aprobată cu modificări și completări prin Legea nr. 111/2016, cu modificările și completările ulterioare, autoritățile publice tutelare au obligația de a asigura selecția membrilor organelor de administrare ale întreprinderilor publice printr-un proces transparent și competitiv.</w:t>
      </w:r>
    </w:p>
    <w:p w14:paraId="146CBC0D" w14:textId="77777777" w:rsidR="00673BC6" w:rsidRDefault="00673BC6" w:rsidP="00673BC6">
      <w:pPr>
        <w:spacing w:before="100" w:beforeAutospacing="1" w:after="100" w:afterAutospacing="1" w:line="240" w:lineRule="auto"/>
        <w:ind w:firstLine="708"/>
        <w:jc w:val="both"/>
        <w:rPr>
          <w:rFonts w:ascii="Arial" w:eastAsia="Times New Roman" w:hAnsi="Arial" w:cs="Arial"/>
          <w:kern w:val="0"/>
          <w:sz w:val="28"/>
          <w:szCs w:val="28"/>
          <w:lang w:eastAsia="ro-RO"/>
          <w14:ligatures w14:val="none"/>
        </w:rPr>
      </w:pPr>
      <w:r>
        <w:rPr>
          <w:rFonts w:ascii="Arial" w:eastAsia="Times New Roman" w:hAnsi="Arial" w:cs="Arial"/>
          <w:kern w:val="0"/>
          <w:sz w:val="28"/>
          <w:szCs w:val="28"/>
          <w:lang w:eastAsia="ro-RO"/>
          <w14:ligatures w14:val="none"/>
        </w:rPr>
        <w:t>S.C. Apă și Canal Bucov S.R.L., societate aflată sub autoritatea Consiliului Local al comunei Bucov, desfășoară activități de interes public în domeniul serviciilor de utilități publice, respectiv alimentarea cu apă și canalizare.</w:t>
      </w:r>
    </w:p>
    <w:p w14:paraId="2A76FD97" w14:textId="77777777" w:rsidR="00673BC6" w:rsidRDefault="00673BC6" w:rsidP="00673BC6">
      <w:pPr>
        <w:spacing w:before="100" w:beforeAutospacing="1" w:after="100" w:afterAutospacing="1" w:line="240" w:lineRule="auto"/>
        <w:ind w:firstLine="708"/>
        <w:jc w:val="both"/>
        <w:rPr>
          <w:rFonts w:ascii="Arial" w:eastAsia="Times New Roman" w:hAnsi="Arial" w:cs="Arial"/>
          <w:kern w:val="0"/>
          <w:sz w:val="28"/>
          <w:szCs w:val="28"/>
          <w:lang w:eastAsia="ro-RO"/>
          <w14:ligatures w14:val="none"/>
        </w:rPr>
      </w:pPr>
      <w:r>
        <w:rPr>
          <w:rFonts w:ascii="Arial" w:eastAsia="Times New Roman" w:hAnsi="Arial" w:cs="Arial"/>
          <w:kern w:val="0"/>
          <w:sz w:val="28"/>
          <w:szCs w:val="28"/>
          <w:lang w:eastAsia="ro-RO"/>
          <w14:ligatures w14:val="none"/>
        </w:rPr>
        <w:t>În vederea asigurării unui management performant și a respectării principiilor de guvernanță corporativă, este necesară aprobarea componentei integrale a Planului de selecție pentru desemnarea membrilor Consiliului de Administrație al societății.</w:t>
      </w:r>
    </w:p>
    <w:p w14:paraId="31EB4C8B" w14:textId="77777777" w:rsidR="00673BC6" w:rsidRDefault="00673BC6" w:rsidP="00673BC6">
      <w:pPr>
        <w:spacing w:before="100" w:beforeAutospacing="1" w:after="100" w:afterAutospacing="1" w:line="240" w:lineRule="auto"/>
        <w:ind w:firstLine="708"/>
        <w:jc w:val="both"/>
        <w:rPr>
          <w:rFonts w:ascii="Arial" w:eastAsia="Times New Roman" w:hAnsi="Arial" w:cs="Arial"/>
          <w:kern w:val="0"/>
          <w:sz w:val="28"/>
          <w:szCs w:val="28"/>
          <w:lang w:eastAsia="ro-RO"/>
          <w14:ligatures w14:val="none"/>
        </w:rPr>
      </w:pPr>
      <w:r>
        <w:rPr>
          <w:rFonts w:ascii="Arial" w:eastAsia="Times New Roman" w:hAnsi="Arial" w:cs="Arial"/>
          <w:kern w:val="0"/>
          <w:sz w:val="28"/>
          <w:szCs w:val="28"/>
          <w:lang w:eastAsia="ro-RO"/>
          <w14:ligatures w14:val="none"/>
        </w:rPr>
        <w:t>Planul de selecție – componenta integrală – cuprinde elemente esențiale pentru desfășurarea procedurii de selecție, respectiv: profilul Consiliului de Administrație, profilul candidaților, criteriile de evaluare, etapele procedurii, planul de interviu și calendarul procesului.</w:t>
      </w:r>
    </w:p>
    <w:p w14:paraId="2AE43D4D" w14:textId="77777777" w:rsidR="00673BC6" w:rsidRDefault="00673BC6" w:rsidP="00673BC6">
      <w:pPr>
        <w:spacing w:before="100" w:beforeAutospacing="1" w:after="100" w:afterAutospacing="1" w:line="240" w:lineRule="auto"/>
        <w:ind w:firstLine="708"/>
        <w:jc w:val="both"/>
        <w:rPr>
          <w:rFonts w:ascii="Arial" w:eastAsia="Times New Roman" w:hAnsi="Arial" w:cs="Arial"/>
          <w:kern w:val="0"/>
          <w:sz w:val="28"/>
          <w:szCs w:val="28"/>
          <w:lang w:eastAsia="ro-RO"/>
          <w14:ligatures w14:val="none"/>
        </w:rPr>
      </w:pPr>
      <w:r>
        <w:rPr>
          <w:rFonts w:ascii="Arial" w:eastAsia="Times New Roman" w:hAnsi="Arial" w:cs="Arial"/>
          <w:kern w:val="0"/>
          <w:sz w:val="28"/>
          <w:szCs w:val="28"/>
          <w:lang w:eastAsia="ro-RO"/>
          <w14:ligatures w14:val="none"/>
        </w:rPr>
        <w:t>Adoptarea acestui document asigură:</w:t>
      </w:r>
    </w:p>
    <w:p w14:paraId="11106D6B" w14:textId="77777777" w:rsidR="00673BC6" w:rsidRDefault="00673BC6" w:rsidP="00673BC6">
      <w:pPr>
        <w:numPr>
          <w:ilvl w:val="0"/>
          <w:numId w:val="3"/>
        </w:numPr>
        <w:spacing w:before="100" w:beforeAutospacing="1" w:after="100" w:afterAutospacing="1" w:line="240" w:lineRule="auto"/>
        <w:jc w:val="both"/>
        <w:rPr>
          <w:rFonts w:ascii="Arial" w:eastAsia="Times New Roman" w:hAnsi="Arial" w:cs="Arial"/>
          <w:kern w:val="0"/>
          <w:sz w:val="28"/>
          <w:szCs w:val="28"/>
          <w:lang w:eastAsia="ro-RO"/>
          <w14:ligatures w14:val="none"/>
        </w:rPr>
      </w:pPr>
      <w:r>
        <w:rPr>
          <w:rFonts w:ascii="Arial" w:eastAsia="Times New Roman" w:hAnsi="Arial" w:cs="Arial"/>
          <w:kern w:val="0"/>
          <w:sz w:val="28"/>
          <w:szCs w:val="28"/>
          <w:lang w:eastAsia="ro-RO"/>
          <w14:ligatures w14:val="none"/>
        </w:rPr>
        <w:t>respectarea cadrului legal aplicabil;</w:t>
      </w:r>
    </w:p>
    <w:p w14:paraId="3E426F6C" w14:textId="77777777" w:rsidR="00673BC6" w:rsidRDefault="00673BC6" w:rsidP="00673BC6">
      <w:pPr>
        <w:numPr>
          <w:ilvl w:val="0"/>
          <w:numId w:val="3"/>
        </w:numPr>
        <w:spacing w:before="100" w:beforeAutospacing="1" w:after="100" w:afterAutospacing="1" w:line="240" w:lineRule="auto"/>
        <w:jc w:val="both"/>
        <w:rPr>
          <w:rFonts w:ascii="Arial" w:eastAsia="Times New Roman" w:hAnsi="Arial" w:cs="Arial"/>
          <w:kern w:val="0"/>
          <w:sz w:val="28"/>
          <w:szCs w:val="28"/>
          <w:lang w:eastAsia="ro-RO"/>
          <w14:ligatures w14:val="none"/>
        </w:rPr>
      </w:pPr>
      <w:r>
        <w:rPr>
          <w:rFonts w:ascii="Arial" w:eastAsia="Times New Roman" w:hAnsi="Arial" w:cs="Arial"/>
          <w:kern w:val="0"/>
          <w:sz w:val="28"/>
          <w:szCs w:val="28"/>
          <w:lang w:eastAsia="ro-RO"/>
          <w14:ligatures w14:val="none"/>
        </w:rPr>
        <w:t>transparența și nediscriminarea în procesul de selecție;</w:t>
      </w:r>
    </w:p>
    <w:p w14:paraId="15B95C00" w14:textId="77777777" w:rsidR="00673BC6" w:rsidRDefault="00673BC6" w:rsidP="00673BC6">
      <w:pPr>
        <w:numPr>
          <w:ilvl w:val="0"/>
          <w:numId w:val="3"/>
        </w:numPr>
        <w:spacing w:before="100" w:beforeAutospacing="1" w:after="100" w:afterAutospacing="1" w:line="240" w:lineRule="auto"/>
        <w:jc w:val="both"/>
        <w:rPr>
          <w:rFonts w:ascii="Arial" w:eastAsia="Times New Roman" w:hAnsi="Arial" w:cs="Arial"/>
          <w:kern w:val="0"/>
          <w:sz w:val="28"/>
          <w:szCs w:val="28"/>
          <w:lang w:eastAsia="ro-RO"/>
          <w14:ligatures w14:val="none"/>
        </w:rPr>
      </w:pPr>
      <w:r>
        <w:rPr>
          <w:rFonts w:ascii="Arial" w:eastAsia="Times New Roman" w:hAnsi="Arial" w:cs="Arial"/>
          <w:kern w:val="0"/>
          <w:sz w:val="28"/>
          <w:szCs w:val="28"/>
          <w:lang w:eastAsia="ro-RO"/>
          <w14:ligatures w14:val="none"/>
        </w:rPr>
        <w:lastRenderedPageBreak/>
        <w:t>desemnarea unor membri competenți și integri în Consiliul de Administrație;</w:t>
      </w:r>
    </w:p>
    <w:p w14:paraId="030B36B5" w14:textId="77777777" w:rsidR="00673BC6" w:rsidRDefault="00673BC6" w:rsidP="00673BC6">
      <w:pPr>
        <w:numPr>
          <w:ilvl w:val="0"/>
          <w:numId w:val="3"/>
        </w:numPr>
        <w:spacing w:before="100" w:beforeAutospacing="1" w:after="100" w:afterAutospacing="1" w:line="240" w:lineRule="auto"/>
        <w:jc w:val="both"/>
        <w:rPr>
          <w:rFonts w:ascii="Arial" w:eastAsia="Times New Roman" w:hAnsi="Arial" w:cs="Arial"/>
          <w:kern w:val="0"/>
          <w:sz w:val="28"/>
          <w:szCs w:val="28"/>
          <w:lang w:eastAsia="ro-RO"/>
          <w14:ligatures w14:val="none"/>
        </w:rPr>
      </w:pPr>
      <w:r>
        <w:rPr>
          <w:rFonts w:ascii="Arial" w:eastAsia="Times New Roman" w:hAnsi="Arial" w:cs="Arial"/>
          <w:kern w:val="0"/>
          <w:sz w:val="28"/>
          <w:szCs w:val="28"/>
          <w:lang w:eastAsia="ro-RO"/>
          <w14:ligatures w14:val="none"/>
        </w:rPr>
        <w:t>creșterea eficienței și performanței societății.</w:t>
      </w:r>
    </w:p>
    <w:p w14:paraId="603E74E6" w14:textId="77777777" w:rsidR="00673BC6" w:rsidRDefault="00673BC6" w:rsidP="00673BC6">
      <w:pPr>
        <w:spacing w:before="100" w:beforeAutospacing="1" w:after="100" w:afterAutospacing="1" w:line="240" w:lineRule="auto"/>
        <w:ind w:firstLine="360"/>
        <w:jc w:val="both"/>
        <w:rPr>
          <w:rFonts w:ascii="Arial" w:eastAsia="Times New Roman" w:hAnsi="Arial" w:cs="Arial"/>
          <w:kern w:val="0"/>
          <w:sz w:val="28"/>
          <w:szCs w:val="28"/>
          <w:lang w:eastAsia="ro-RO"/>
          <w14:ligatures w14:val="none"/>
        </w:rPr>
      </w:pPr>
      <w:r>
        <w:rPr>
          <w:rFonts w:ascii="Arial" w:eastAsia="Times New Roman" w:hAnsi="Arial" w:cs="Arial"/>
          <w:kern w:val="0"/>
          <w:sz w:val="28"/>
          <w:szCs w:val="28"/>
          <w:lang w:eastAsia="ro-RO"/>
          <w14:ligatures w14:val="none"/>
        </w:rPr>
        <w:t>Având în vedere cele expuse, supun spre analiză și aprobare Consiliului Local al comunei Bucov proiectul de hotărâre privind aprobarea componentei integrale a Planului de selecție pentru desemnarea membrilor Consiliului de Administrație la S.C. Apă și Canal Bucov S.R.L.</w:t>
      </w:r>
    </w:p>
    <w:p w14:paraId="57178FC5" w14:textId="77777777" w:rsidR="00673BC6" w:rsidRDefault="00673BC6" w:rsidP="00673BC6">
      <w:pPr>
        <w:spacing w:after="0" w:line="240" w:lineRule="auto"/>
        <w:jc w:val="both"/>
        <w:rPr>
          <w:rFonts w:ascii="Arial" w:eastAsia="Times New Roman" w:hAnsi="Arial" w:cs="Arial"/>
          <w:kern w:val="0"/>
          <w:sz w:val="28"/>
          <w:szCs w:val="28"/>
          <w:lang w:eastAsia="ro-RO"/>
          <w14:ligatures w14:val="none"/>
        </w:rPr>
      </w:pPr>
    </w:p>
    <w:p w14:paraId="3DF35ED8" w14:textId="77777777" w:rsidR="00673BC6" w:rsidRDefault="00673BC6" w:rsidP="00673BC6">
      <w:pPr>
        <w:spacing w:before="100" w:beforeAutospacing="1" w:after="100" w:afterAutospacing="1" w:line="240" w:lineRule="auto"/>
        <w:rPr>
          <w:rFonts w:ascii="Arial" w:eastAsia="Times New Roman" w:hAnsi="Arial" w:cs="Arial"/>
          <w:kern w:val="0"/>
          <w:sz w:val="28"/>
          <w:szCs w:val="28"/>
          <w:lang w:eastAsia="ro-RO"/>
          <w14:ligatures w14:val="none"/>
        </w:rPr>
      </w:pPr>
      <w:r>
        <w:rPr>
          <w:rFonts w:ascii="Arial" w:eastAsia="Times New Roman" w:hAnsi="Arial" w:cs="Arial"/>
          <w:b/>
          <w:bCs/>
          <w:kern w:val="0"/>
          <w:sz w:val="28"/>
          <w:szCs w:val="28"/>
          <w:lang w:eastAsia="ro-RO"/>
          <w14:ligatures w14:val="none"/>
        </w:rPr>
        <w:t>PRIMAR,</w:t>
      </w:r>
      <w:r>
        <w:rPr>
          <w:rFonts w:ascii="Arial" w:eastAsia="Times New Roman" w:hAnsi="Arial" w:cs="Arial"/>
          <w:kern w:val="0"/>
          <w:sz w:val="28"/>
          <w:szCs w:val="28"/>
          <w:lang w:eastAsia="ro-RO"/>
          <w14:ligatures w14:val="none"/>
        </w:rPr>
        <w:br/>
        <w:t>..................................</w:t>
      </w:r>
    </w:p>
    <w:p w14:paraId="3C8A5BFC" w14:textId="77777777" w:rsidR="00673BC6" w:rsidRDefault="00673BC6" w:rsidP="00673BC6">
      <w:pPr>
        <w:rPr>
          <w:rFonts w:ascii="Arial" w:hAnsi="Arial" w:cs="Arial"/>
          <w:sz w:val="28"/>
          <w:szCs w:val="28"/>
        </w:rPr>
      </w:pPr>
    </w:p>
    <w:p w14:paraId="22F7B262" w14:textId="77777777" w:rsidR="00673BC6" w:rsidRDefault="00673BC6" w:rsidP="00673BC6">
      <w:pPr>
        <w:rPr>
          <w:rFonts w:ascii="Arial" w:hAnsi="Arial" w:cs="Arial"/>
          <w:sz w:val="28"/>
          <w:szCs w:val="28"/>
        </w:rPr>
      </w:pPr>
    </w:p>
    <w:p w14:paraId="1383194B" w14:textId="77777777" w:rsidR="00673BC6" w:rsidRDefault="00673BC6" w:rsidP="00673BC6">
      <w:pPr>
        <w:rPr>
          <w:rFonts w:ascii="Arial" w:hAnsi="Arial" w:cs="Arial"/>
          <w:sz w:val="28"/>
          <w:szCs w:val="28"/>
        </w:rPr>
      </w:pPr>
    </w:p>
    <w:p w14:paraId="276E14DC" w14:textId="77777777" w:rsidR="00673BC6" w:rsidRDefault="00673BC6" w:rsidP="00673BC6">
      <w:pPr>
        <w:rPr>
          <w:rFonts w:ascii="Arial" w:hAnsi="Arial" w:cs="Arial"/>
          <w:sz w:val="28"/>
          <w:szCs w:val="28"/>
        </w:rPr>
      </w:pPr>
    </w:p>
    <w:p w14:paraId="452301C1" w14:textId="77777777" w:rsidR="00673BC6" w:rsidRDefault="00673BC6" w:rsidP="00673BC6">
      <w:pPr>
        <w:rPr>
          <w:rFonts w:ascii="Arial" w:hAnsi="Arial" w:cs="Arial"/>
          <w:sz w:val="28"/>
          <w:szCs w:val="28"/>
        </w:rPr>
      </w:pPr>
    </w:p>
    <w:p w14:paraId="6B072E0A" w14:textId="77777777" w:rsidR="00673BC6" w:rsidRDefault="00673BC6" w:rsidP="00673BC6">
      <w:pPr>
        <w:rPr>
          <w:rFonts w:ascii="Arial" w:hAnsi="Arial" w:cs="Arial"/>
          <w:sz w:val="28"/>
          <w:szCs w:val="28"/>
        </w:rPr>
      </w:pPr>
    </w:p>
    <w:p w14:paraId="0D7E292D" w14:textId="77777777" w:rsidR="00673BC6" w:rsidRDefault="00673BC6" w:rsidP="00673BC6">
      <w:pPr>
        <w:rPr>
          <w:rFonts w:ascii="Arial" w:hAnsi="Arial" w:cs="Arial"/>
          <w:sz w:val="28"/>
          <w:szCs w:val="28"/>
        </w:rPr>
      </w:pPr>
    </w:p>
    <w:p w14:paraId="3BFE5A6C" w14:textId="77777777" w:rsidR="00673BC6" w:rsidRDefault="00673BC6" w:rsidP="00673BC6">
      <w:pPr>
        <w:rPr>
          <w:rFonts w:ascii="Arial" w:hAnsi="Arial" w:cs="Arial"/>
          <w:sz w:val="28"/>
          <w:szCs w:val="28"/>
        </w:rPr>
      </w:pPr>
    </w:p>
    <w:p w14:paraId="27DFA81E" w14:textId="77777777" w:rsidR="00673BC6" w:rsidRDefault="00673BC6" w:rsidP="00673BC6">
      <w:pPr>
        <w:rPr>
          <w:rFonts w:ascii="Arial" w:hAnsi="Arial" w:cs="Arial"/>
          <w:sz w:val="28"/>
          <w:szCs w:val="28"/>
        </w:rPr>
      </w:pPr>
    </w:p>
    <w:p w14:paraId="4A415A4B" w14:textId="77777777" w:rsidR="00673BC6" w:rsidRDefault="00673BC6" w:rsidP="00673BC6">
      <w:pPr>
        <w:rPr>
          <w:rFonts w:ascii="Arial" w:hAnsi="Arial" w:cs="Arial"/>
          <w:sz w:val="28"/>
          <w:szCs w:val="28"/>
        </w:rPr>
      </w:pPr>
    </w:p>
    <w:p w14:paraId="4831CF74" w14:textId="77777777" w:rsidR="00673BC6" w:rsidRDefault="00673BC6" w:rsidP="00673BC6">
      <w:pPr>
        <w:rPr>
          <w:rFonts w:ascii="Arial" w:hAnsi="Arial" w:cs="Arial"/>
          <w:sz w:val="28"/>
          <w:szCs w:val="28"/>
        </w:rPr>
      </w:pPr>
    </w:p>
    <w:p w14:paraId="39F077AC" w14:textId="77777777" w:rsidR="00673BC6" w:rsidRDefault="00673BC6" w:rsidP="00673BC6">
      <w:pPr>
        <w:rPr>
          <w:rFonts w:ascii="Arial" w:hAnsi="Arial" w:cs="Arial"/>
          <w:sz w:val="28"/>
          <w:szCs w:val="28"/>
        </w:rPr>
      </w:pPr>
    </w:p>
    <w:p w14:paraId="592BD5DA" w14:textId="77777777" w:rsidR="00673BC6" w:rsidRDefault="00673BC6" w:rsidP="00673BC6">
      <w:pPr>
        <w:rPr>
          <w:rFonts w:ascii="Arial" w:hAnsi="Arial" w:cs="Arial"/>
          <w:sz w:val="28"/>
          <w:szCs w:val="28"/>
        </w:rPr>
      </w:pPr>
    </w:p>
    <w:p w14:paraId="01B7FA45" w14:textId="77777777" w:rsidR="00673BC6" w:rsidRDefault="00673BC6" w:rsidP="00673BC6">
      <w:pPr>
        <w:rPr>
          <w:rFonts w:ascii="Arial" w:hAnsi="Arial" w:cs="Arial"/>
          <w:sz w:val="28"/>
          <w:szCs w:val="28"/>
        </w:rPr>
      </w:pPr>
    </w:p>
    <w:p w14:paraId="0A08D607" w14:textId="77777777" w:rsidR="00673BC6" w:rsidRDefault="00673BC6" w:rsidP="00673BC6">
      <w:pPr>
        <w:rPr>
          <w:rFonts w:ascii="Arial" w:hAnsi="Arial" w:cs="Arial"/>
          <w:sz w:val="28"/>
          <w:szCs w:val="28"/>
        </w:rPr>
      </w:pPr>
    </w:p>
    <w:p w14:paraId="10077D6D" w14:textId="77777777" w:rsidR="00673BC6" w:rsidRDefault="00673BC6" w:rsidP="00673BC6">
      <w:pPr>
        <w:rPr>
          <w:rFonts w:ascii="Arial" w:hAnsi="Arial" w:cs="Arial"/>
          <w:sz w:val="28"/>
          <w:szCs w:val="28"/>
        </w:rPr>
      </w:pPr>
    </w:p>
    <w:p w14:paraId="0A636F85" w14:textId="77777777" w:rsidR="00673BC6" w:rsidRDefault="00673BC6" w:rsidP="00673BC6">
      <w:pPr>
        <w:rPr>
          <w:rFonts w:ascii="Arial" w:hAnsi="Arial" w:cs="Arial"/>
          <w:sz w:val="28"/>
          <w:szCs w:val="28"/>
        </w:rPr>
      </w:pPr>
    </w:p>
    <w:p w14:paraId="23B9FD00" w14:textId="77777777" w:rsidR="00673BC6" w:rsidRDefault="00673BC6" w:rsidP="00673BC6">
      <w:pPr>
        <w:rPr>
          <w:rFonts w:ascii="Arial" w:hAnsi="Arial" w:cs="Arial"/>
          <w:sz w:val="28"/>
          <w:szCs w:val="28"/>
        </w:rPr>
      </w:pPr>
    </w:p>
    <w:p w14:paraId="312BA342" w14:textId="77777777" w:rsidR="00673BC6" w:rsidRDefault="00673BC6" w:rsidP="00673BC6">
      <w:pPr>
        <w:rPr>
          <w:rFonts w:ascii="Arial" w:hAnsi="Arial" w:cs="Arial"/>
          <w:sz w:val="28"/>
          <w:szCs w:val="28"/>
        </w:rPr>
      </w:pPr>
    </w:p>
    <w:p w14:paraId="7222EA49" w14:textId="77777777" w:rsidR="00673BC6" w:rsidRDefault="00673BC6" w:rsidP="00673BC6">
      <w:pPr>
        <w:spacing w:before="100" w:beforeAutospacing="1" w:after="100" w:afterAutospacing="1" w:line="240" w:lineRule="auto"/>
        <w:rPr>
          <w:rFonts w:ascii="Arial" w:eastAsia="Times New Roman" w:hAnsi="Arial" w:cs="Arial"/>
          <w:kern w:val="0"/>
          <w:sz w:val="28"/>
          <w:szCs w:val="28"/>
          <w:lang w:eastAsia="ro-RO"/>
          <w14:ligatures w14:val="none"/>
        </w:rPr>
      </w:pPr>
      <w:r>
        <w:rPr>
          <w:rFonts w:ascii="Arial" w:eastAsia="Times New Roman" w:hAnsi="Arial" w:cs="Arial"/>
          <w:b/>
          <w:bCs/>
          <w:kern w:val="0"/>
          <w:sz w:val="28"/>
          <w:szCs w:val="28"/>
          <w:lang w:eastAsia="ro-RO"/>
          <w14:ligatures w14:val="none"/>
        </w:rPr>
        <w:t>ROMÂNIA</w:t>
      </w:r>
      <w:r>
        <w:rPr>
          <w:rFonts w:ascii="Arial" w:eastAsia="Times New Roman" w:hAnsi="Arial" w:cs="Arial"/>
          <w:kern w:val="0"/>
          <w:sz w:val="28"/>
          <w:szCs w:val="28"/>
          <w:lang w:eastAsia="ro-RO"/>
          <w14:ligatures w14:val="none"/>
        </w:rPr>
        <w:br/>
        <w:t>JUDEȚUL PRAHOVA</w:t>
      </w:r>
      <w:r>
        <w:rPr>
          <w:rFonts w:ascii="Arial" w:eastAsia="Times New Roman" w:hAnsi="Arial" w:cs="Arial"/>
          <w:kern w:val="0"/>
          <w:sz w:val="28"/>
          <w:szCs w:val="28"/>
          <w:lang w:eastAsia="ro-RO"/>
          <w14:ligatures w14:val="none"/>
        </w:rPr>
        <w:br/>
        <w:t>COMUNA BUCOV</w:t>
      </w:r>
      <w:r>
        <w:rPr>
          <w:rFonts w:ascii="Arial" w:eastAsia="Times New Roman" w:hAnsi="Arial" w:cs="Arial"/>
          <w:kern w:val="0"/>
          <w:sz w:val="28"/>
          <w:szCs w:val="28"/>
          <w:lang w:eastAsia="ro-RO"/>
          <w14:ligatures w14:val="none"/>
        </w:rPr>
        <w:br/>
        <w:t>APARATUL DE SPECIALITATE AL PRIMARULUI</w:t>
      </w:r>
    </w:p>
    <w:p w14:paraId="4082E9C5" w14:textId="77777777" w:rsidR="00673BC6" w:rsidRDefault="00673BC6" w:rsidP="00673BC6">
      <w:pPr>
        <w:spacing w:before="100" w:beforeAutospacing="1" w:after="100" w:afterAutospacing="1" w:line="240" w:lineRule="auto"/>
        <w:rPr>
          <w:rFonts w:ascii="Arial" w:eastAsia="Times New Roman" w:hAnsi="Arial" w:cs="Arial"/>
          <w:kern w:val="0"/>
          <w:sz w:val="28"/>
          <w:szCs w:val="28"/>
          <w:lang w:eastAsia="ro-RO"/>
          <w14:ligatures w14:val="none"/>
        </w:rPr>
      </w:pPr>
      <w:r>
        <w:rPr>
          <w:rFonts w:ascii="Arial" w:eastAsia="Times New Roman" w:hAnsi="Arial" w:cs="Arial"/>
          <w:kern w:val="0"/>
          <w:sz w:val="28"/>
          <w:szCs w:val="28"/>
          <w:lang w:eastAsia="ro-RO"/>
          <w14:ligatures w14:val="none"/>
        </w:rPr>
        <w:t>Nr.9224/25.03.2026</w:t>
      </w:r>
    </w:p>
    <w:p w14:paraId="794EF45E" w14:textId="77777777" w:rsidR="00673BC6" w:rsidRDefault="00673BC6" w:rsidP="00673BC6">
      <w:pPr>
        <w:spacing w:after="0" w:line="240" w:lineRule="auto"/>
        <w:rPr>
          <w:rFonts w:ascii="Arial" w:eastAsia="Times New Roman" w:hAnsi="Arial" w:cs="Arial"/>
          <w:kern w:val="0"/>
          <w:sz w:val="28"/>
          <w:szCs w:val="28"/>
          <w:lang w:eastAsia="ro-RO"/>
          <w14:ligatures w14:val="none"/>
        </w:rPr>
      </w:pPr>
    </w:p>
    <w:p w14:paraId="6501B720" w14:textId="77777777" w:rsidR="00673BC6" w:rsidRDefault="00673BC6" w:rsidP="00673BC6">
      <w:pPr>
        <w:spacing w:before="100" w:beforeAutospacing="1" w:after="100" w:afterAutospacing="1" w:line="240" w:lineRule="auto"/>
        <w:outlineLvl w:val="2"/>
        <w:rPr>
          <w:rFonts w:ascii="Arial" w:eastAsia="Times New Roman" w:hAnsi="Arial" w:cs="Arial"/>
          <w:b/>
          <w:bCs/>
          <w:kern w:val="0"/>
          <w:sz w:val="28"/>
          <w:szCs w:val="28"/>
          <w:lang w:eastAsia="ro-RO"/>
          <w14:ligatures w14:val="none"/>
        </w:rPr>
      </w:pPr>
      <w:r>
        <w:rPr>
          <w:rFonts w:ascii="Arial" w:eastAsia="Times New Roman" w:hAnsi="Arial" w:cs="Arial"/>
          <w:b/>
          <w:bCs/>
          <w:kern w:val="0"/>
          <w:sz w:val="28"/>
          <w:szCs w:val="28"/>
          <w:lang w:eastAsia="ro-RO"/>
          <w14:ligatures w14:val="none"/>
        </w:rPr>
        <w:t xml:space="preserve">                               RAPORT DE SPECIALITATE</w:t>
      </w:r>
    </w:p>
    <w:p w14:paraId="0DDB45EE" w14:textId="77777777" w:rsidR="00673BC6" w:rsidRDefault="00673BC6" w:rsidP="00673BC6">
      <w:pPr>
        <w:spacing w:before="100" w:beforeAutospacing="1" w:after="100" w:afterAutospacing="1" w:line="240" w:lineRule="auto"/>
        <w:jc w:val="center"/>
        <w:rPr>
          <w:rFonts w:ascii="Arial" w:eastAsia="Times New Roman" w:hAnsi="Arial" w:cs="Arial"/>
          <w:kern w:val="0"/>
          <w:sz w:val="28"/>
          <w:szCs w:val="28"/>
          <w:lang w:eastAsia="ro-RO"/>
          <w14:ligatures w14:val="none"/>
        </w:rPr>
      </w:pPr>
      <w:r>
        <w:rPr>
          <w:rFonts w:ascii="Arial" w:eastAsia="Times New Roman" w:hAnsi="Arial" w:cs="Arial"/>
          <w:kern w:val="0"/>
          <w:sz w:val="28"/>
          <w:szCs w:val="28"/>
          <w:lang w:eastAsia="ro-RO"/>
          <w14:ligatures w14:val="none"/>
        </w:rPr>
        <w:t>la proiectul de hotărâre privind aprobarea componentei integrale a Planului de selecție pentru desemnarea membrilor Consiliului de Administrație la S.C. Apă și Canal Bucov S.R.L.</w:t>
      </w:r>
    </w:p>
    <w:p w14:paraId="3016863E" w14:textId="77777777" w:rsidR="00673BC6" w:rsidRDefault="00673BC6" w:rsidP="00673BC6">
      <w:pPr>
        <w:spacing w:after="0" w:line="240" w:lineRule="auto"/>
        <w:jc w:val="center"/>
        <w:rPr>
          <w:rFonts w:ascii="Arial" w:eastAsia="Times New Roman" w:hAnsi="Arial" w:cs="Arial"/>
          <w:kern w:val="0"/>
          <w:sz w:val="28"/>
          <w:szCs w:val="28"/>
          <w:lang w:eastAsia="ro-RO"/>
          <w14:ligatures w14:val="none"/>
        </w:rPr>
      </w:pPr>
    </w:p>
    <w:p w14:paraId="6B28B6A3" w14:textId="77777777" w:rsidR="00673BC6" w:rsidRDefault="00673BC6" w:rsidP="00673BC6">
      <w:pPr>
        <w:spacing w:before="100" w:beforeAutospacing="1" w:after="100" w:afterAutospacing="1" w:line="240" w:lineRule="auto"/>
        <w:ind w:firstLine="708"/>
        <w:rPr>
          <w:rFonts w:ascii="Arial" w:eastAsia="Times New Roman" w:hAnsi="Arial" w:cs="Arial"/>
          <w:kern w:val="0"/>
          <w:sz w:val="28"/>
          <w:szCs w:val="28"/>
          <w:lang w:eastAsia="ro-RO"/>
          <w14:ligatures w14:val="none"/>
        </w:rPr>
      </w:pPr>
      <w:r>
        <w:rPr>
          <w:rFonts w:ascii="Arial" w:eastAsia="Times New Roman" w:hAnsi="Arial" w:cs="Arial"/>
          <w:kern w:val="0"/>
          <w:sz w:val="28"/>
          <w:szCs w:val="28"/>
          <w:lang w:eastAsia="ro-RO"/>
          <w14:ligatures w14:val="none"/>
        </w:rPr>
        <w:t>Compartimentul de specialitate din cadrul aparatului de specialitate al Primarului comunei Bucov, analizând proiectul de hotărâre inițiat de Primarul comunei Bucov, constată următoarele:</w:t>
      </w:r>
    </w:p>
    <w:p w14:paraId="13F37B50" w14:textId="77777777" w:rsidR="00673BC6" w:rsidRDefault="00673BC6" w:rsidP="00673BC6">
      <w:pPr>
        <w:spacing w:before="100" w:beforeAutospacing="1" w:after="100" w:afterAutospacing="1" w:line="240" w:lineRule="auto"/>
        <w:ind w:firstLine="708"/>
        <w:rPr>
          <w:rFonts w:ascii="Arial" w:eastAsia="Times New Roman" w:hAnsi="Arial" w:cs="Arial"/>
          <w:kern w:val="0"/>
          <w:sz w:val="28"/>
          <w:szCs w:val="28"/>
          <w:lang w:eastAsia="ro-RO"/>
          <w14:ligatures w14:val="none"/>
        </w:rPr>
      </w:pPr>
      <w:r>
        <w:rPr>
          <w:rFonts w:ascii="Arial" w:eastAsia="Times New Roman" w:hAnsi="Arial" w:cs="Arial"/>
          <w:kern w:val="0"/>
          <w:sz w:val="28"/>
          <w:szCs w:val="28"/>
          <w:lang w:eastAsia="ro-RO"/>
          <w14:ligatures w14:val="none"/>
        </w:rPr>
        <w:t>Potrivit prevederilor Ordonanței de Urgență a Guvernului nr. 109/2011 privind guvernanța corporativă a întreprinderilor publice și ale Hotărârii Guvernului nr. 722/2016 pentru aprobarea normelor metodologice de aplicare, autoritatea publică tutelară are obligația de a elabora și aproba planul de selecție pentru desemnarea membrilor consiliului de administrație al întreprinderilor publice.</w:t>
      </w:r>
    </w:p>
    <w:p w14:paraId="7ECE5558" w14:textId="77777777" w:rsidR="00673BC6" w:rsidRDefault="00673BC6" w:rsidP="00673BC6">
      <w:pPr>
        <w:spacing w:before="100" w:beforeAutospacing="1" w:after="100" w:afterAutospacing="1" w:line="240" w:lineRule="auto"/>
        <w:ind w:firstLine="708"/>
        <w:rPr>
          <w:rFonts w:ascii="Arial" w:eastAsia="Times New Roman" w:hAnsi="Arial" w:cs="Arial"/>
          <w:kern w:val="0"/>
          <w:sz w:val="28"/>
          <w:szCs w:val="28"/>
          <w:lang w:eastAsia="ro-RO"/>
          <w14:ligatures w14:val="none"/>
        </w:rPr>
      </w:pPr>
      <w:r>
        <w:rPr>
          <w:rFonts w:ascii="Arial" w:eastAsia="Times New Roman" w:hAnsi="Arial" w:cs="Arial"/>
          <w:kern w:val="0"/>
          <w:sz w:val="28"/>
          <w:szCs w:val="28"/>
          <w:lang w:eastAsia="ro-RO"/>
          <w14:ligatures w14:val="none"/>
        </w:rPr>
        <w:t>S.C. Apă și Canal Bucov S.R.L. este o întreprindere publică aflată sub autoritatea Consiliului Local al comunei Bucov, pentru care este necesară organizarea procedurii de selecție a membrilor Consiliului de Administrație, cu respectarea principiilor transparenței, competiției și profesionalismului.</w:t>
      </w:r>
    </w:p>
    <w:p w14:paraId="4CAD1464" w14:textId="77777777" w:rsidR="00673BC6" w:rsidRDefault="00673BC6" w:rsidP="00673BC6">
      <w:pPr>
        <w:spacing w:before="100" w:beforeAutospacing="1" w:after="100" w:afterAutospacing="1" w:line="240" w:lineRule="auto"/>
        <w:ind w:firstLine="708"/>
        <w:rPr>
          <w:rFonts w:ascii="Arial" w:eastAsia="Times New Roman" w:hAnsi="Arial" w:cs="Arial"/>
          <w:kern w:val="0"/>
          <w:sz w:val="28"/>
          <w:szCs w:val="28"/>
          <w:lang w:eastAsia="ro-RO"/>
          <w14:ligatures w14:val="none"/>
        </w:rPr>
      </w:pPr>
      <w:r>
        <w:rPr>
          <w:rFonts w:ascii="Arial" w:eastAsia="Times New Roman" w:hAnsi="Arial" w:cs="Arial"/>
          <w:kern w:val="0"/>
          <w:sz w:val="28"/>
          <w:szCs w:val="28"/>
          <w:lang w:eastAsia="ro-RO"/>
          <w14:ligatures w14:val="none"/>
        </w:rPr>
        <w:t>Componenta integrală a Planului de selecție reprezintă documentul care detaliază procedura de selecție și include:</w:t>
      </w:r>
    </w:p>
    <w:p w14:paraId="26F4313F" w14:textId="77777777" w:rsidR="00673BC6" w:rsidRDefault="00673BC6" w:rsidP="00673BC6">
      <w:pPr>
        <w:numPr>
          <w:ilvl w:val="0"/>
          <w:numId w:val="4"/>
        </w:numPr>
        <w:spacing w:before="100" w:beforeAutospacing="1" w:after="100" w:afterAutospacing="1" w:line="240" w:lineRule="auto"/>
        <w:rPr>
          <w:rFonts w:ascii="Arial" w:eastAsia="Times New Roman" w:hAnsi="Arial" w:cs="Arial"/>
          <w:kern w:val="0"/>
          <w:sz w:val="28"/>
          <w:szCs w:val="28"/>
          <w:lang w:eastAsia="ro-RO"/>
          <w14:ligatures w14:val="none"/>
        </w:rPr>
      </w:pPr>
      <w:r>
        <w:rPr>
          <w:rFonts w:ascii="Arial" w:eastAsia="Times New Roman" w:hAnsi="Arial" w:cs="Arial"/>
          <w:kern w:val="0"/>
          <w:sz w:val="28"/>
          <w:szCs w:val="28"/>
          <w:lang w:eastAsia="ro-RO"/>
          <w14:ligatures w14:val="none"/>
        </w:rPr>
        <w:t>profilul Consiliului de Administrație;</w:t>
      </w:r>
    </w:p>
    <w:p w14:paraId="01120D77" w14:textId="77777777" w:rsidR="00673BC6" w:rsidRDefault="00673BC6" w:rsidP="00673BC6">
      <w:pPr>
        <w:numPr>
          <w:ilvl w:val="0"/>
          <w:numId w:val="4"/>
        </w:numPr>
        <w:spacing w:before="100" w:beforeAutospacing="1" w:after="100" w:afterAutospacing="1" w:line="240" w:lineRule="auto"/>
        <w:rPr>
          <w:rFonts w:ascii="Arial" w:eastAsia="Times New Roman" w:hAnsi="Arial" w:cs="Arial"/>
          <w:kern w:val="0"/>
          <w:sz w:val="28"/>
          <w:szCs w:val="28"/>
          <w:lang w:eastAsia="ro-RO"/>
          <w14:ligatures w14:val="none"/>
        </w:rPr>
      </w:pPr>
      <w:r>
        <w:rPr>
          <w:rFonts w:ascii="Arial" w:eastAsia="Times New Roman" w:hAnsi="Arial" w:cs="Arial"/>
          <w:kern w:val="0"/>
          <w:sz w:val="28"/>
          <w:szCs w:val="28"/>
          <w:lang w:eastAsia="ro-RO"/>
          <w14:ligatures w14:val="none"/>
        </w:rPr>
        <w:t>profilul candidatului;</w:t>
      </w:r>
    </w:p>
    <w:p w14:paraId="2C9B3DF6" w14:textId="77777777" w:rsidR="00673BC6" w:rsidRDefault="00673BC6" w:rsidP="00673BC6">
      <w:pPr>
        <w:numPr>
          <w:ilvl w:val="0"/>
          <w:numId w:val="4"/>
        </w:numPr>
        <w:spacing w:before="100" w:beforeAutospacing="1" w:after="100" w:afterAutospacing="1" w:line="240" w:lineRule="auto"/>
        <w:rPr>
          <w:rFonts w:ascii="Arial" w:eastAsia="Times New Roman" w:hAnsi="Arial" w:cs="Arial"/>
          <w:kern w:val="0"/>
          <w:sz w:val="28"/>
          <w:szCs w:val="28"/>
          <w:lang w:eastAsia="ro-RO"/>
          <w14:ligatures w14:val="none"/>
        </w:rPr>
      </w:pPr>
      <w:r>
        <w:rPr>
          <w:rFonts w:ascii="Arial" w:eastAsia="Times New Roman" w:hAnsi="Arial" w:cs="Arial"/>
          <w:kern w:val="0"/>
          <w:sz w:val="28"/>
          <w:szCs w:val="28"/>
          <w:lang w:eastAsia="ro-RO"/>
          <w14:ligatures w14:val="none"/>
        </w:rPr>
        <w:t>criteriile de evaluare și selecție;</w:t>
      </w:r>
    </w:p>
    <w:p w14:paraId="5AA4D4E4" w14:textId="77777777" w:rsidR="00673BC6" w:rsidRDefault="00673BC6" w:rsidP="00673BC6">
      <w:pPr>
        <w:numPr>
          <w:ilvl w:val="0"/>
          <w:numId w:val="4"/>
        </w:numPr>
        <w:spacing w:before="100" w:beforeAutospacing="1" w:after="100" w:afterAutospacing="1" w:line="240" w:lineRule="auto"/>
        <w:rPr>
          <w:rFonts w:ascii="Arial" w:eastAsia="Times New Roman" w:hAnsi="Arial" w:cs="Arial"/>
          <w:kern w:val="0"/>
          <w:sz w:val="28"/>
          <w:szCs w:val="28"/>
          <w:lang w:eastAsia="ro-RO"/>
          <w14:ligatures w14:val="none"/>
        </w:rPr>
      </w:pPr>
      <w:r>
        <w:rPr>
          <w:rFonts w:ascii="Arial" w:eastAsia="Times New Roman" w:hAnsi="Arial" w:cs="Arial"/>
          <w:kern w:val="0"/>
          <w:sz w:val="28"/>
          <w:szCs w:val="28"/>
          <w:lang w:eastAsia="ro-RO"/>
          <w14:ligatures w14:val="none"/>
        </w:rPr>
        <w:t>etapele procedurii;</w:t>
      </w:r>
    </w:p>
    <w:p w14:paraId="008821F6" w14:textId="77777777" w:rsidR="00673BC6" w:rsidRDefault="00673BC6" w:rsidP="00673BC6">
      <w:pPr>
        <w:numPr>
          <w:ilvl w:val="0"/>
          <w:numId w:val="4"/>
        </w:numPr>
        <w:spacing w:before="100" w:beforeAutospacing="1" w:after="100" w:afterAutospacing="1" w:line="240" w:lineRule="auto"/>
        <w:rPr>
          <w:rFonts w:ascii="Arial" w:eastAsia="Times New Roman" w:hAnsi="Arial" w:cs="Arial"/>
          <w:kern w:val="0"/>
          <w:sz w:val="28"/>
          <w:szCs w:val="28"/>
          <w:lang w:eastAsia="ro-RO"/>
          <w14:ligatures w14:val="none"/>
        </w:rPr>
      </w:pPr>
      <w:r>
        <w:rPr>
          <w:rFonts w:ascii="Arial" w:eastAsia="Times New Roman" w:hAnsi="Arial" w:cs="Arial"/>
          <w:kern w:val="0"/>
          <w:sz w:val="28"/>
          <w:szCs w:val="28"/>
          <w:lang w:eastAsia="ro-RO"/>
          <w14:ligatures w14:val="none"/>
        </w:rPr>
        <w:t>planul de interviu;</w:t>
      </w:r>
    </w:p>
    <w:p w14:paraId="018B7E30" w14:textId="77777777" w:rsidR="00673BC6" w:rsidRDefault="00673BC6" w:rsidP="00673BC6">
      <w:pPr>
        <w:numPr>
          <w:ilvl w:val="0"/>
          <w:numId w:val="4"/>
        </w:numPr>
        <w:spacing w:before="100" w:beforeAutospacing="1" w:after="100" w:afterAutospacing="1" w:line="240" w:lineRule="auto"/>
        <w:rPr>
          <w:rFonts w:ascii="Arial" w:eastAsia="Times New Roman" w:hAnsi="Arial" w:cs="Arial"/>
          <w:kern w:val="0"/>
          <w:sz w:val="28"/>
          <w:szCs w:val="28"/>
          <w:lang w:eastAsia="ro-RO"/>
          <w14:ligatures w14:val="none"/>
        </w:rPr>
      </w:pPr>
      <w:r>
        <w:rPr>
          <w:rFonts w:ascii="Arial" w:eastAsia="Times New Roman" w:hAnsi="Arial" w:cs="Arial"/>
          <w:kern w:val="0"/>
          <w:sz w:val="28"/>
          <w:szCs w:val="28"/>
          <w:lang w:eastAsia="ro-RO"/>
          <w14:ligatures w14:val="none"/>
        </w:rPr>
        <w:lastRenderedPageBreak/>
        <w:t>calendarul procedurii.</w:t>
      </w:r>
    </w:p>
    <w:p w14:paraId="5F74A42B" w14:textId="77777777" w:rsidR="00673BC6" w:rsidRDefault="00673BC6" w:rsidP="00673BC6">
      <w:pPr>
        <w:spacing w:before="100" w:beforeAutospacing="1" w:after="100" w:afterAutospacing="1" w:line="240" w:lineRule="auto"/>
        <w:ind w:firstLine="360"/>
        <w:rPr>
          <w:rFonts w:ascii="Arial" w:eastAsia="Times New Roman" w:hAnsi="Arial" w:cs="Arial"/>
          <w:kern w:val="0"/>
          <w:sz w:val="28"/>
          <w:szCs w:val="28"/>
          <w:lang w:eastAsia="ro-RO"/>
          <w14:ligatures w14:val="none"/>
        </w:rPr>
      </w:pPr>
      <w:r>
        <w:rPr>
          <w:rFonts w:ascii="Arial" w:eastAsia="Times New Roman" w:hAnsi="Arial" w:cs="Arial"/>
          <w:kern w:val="0"/>
          <w:sz w:val="28"/>
          <w:szCs w:val="28"/>
          <w:lang w:eastAsia="ro-RO"/>
          <w14:ligatures w14:val="none"/>
        </w:rPr>
        <w:t>Analizând conținutul documentației, se constată că aceasta respectă cerințele legale în vigoare și asigură cadrul necesar organizării unei proceduri corecte și eficiente de selecție.</w:t>
      </w:r>
    </w:p>
    <w:p w14:paraId="18CAFBD2" w14:textId="77777777" w:rsidR="00673BC6" w:rsidRDefault="00673BC6" w:rsidP="00673BC6">
      <w:pPr>
        <w:spacing w:before="100" w:beforeAutospacing="1" w:after="100" w:afterAutospacing="1" w:line="240" w:lineRule="auto"/>
        <w:rPr>
          <w:rFonts w:ascii="Arial" w:eastAsia="Times New Roman" w:hAnsi="Arial" w:cs="Arial"/>
          <w:kern w:val="0"/>
          <w:sz w:val="28"/>
          <w:szCs w:val="28"/>
          <w:lang w:eastAsia="ro-RO"/>
          <w14:ligatures w14:val="none"/>
        </w:rPr>
      </w:pPr>
      <w:r>
        <w:rPr>
          <w:rFonts w:ascii="Arial" w:eastAsia="Times New Roman" w:hAnsi="Arial" w:cs="Arial"/>
          <w:kern w:val="0"/>
          <w:sz w:val="28"/>
          <w:szCs w:val="28"/>
          <w:lang w:eastAsia="ro-RO"/>
          <w14:ligatures w14:val="none"/>
        </w:rPr>
        <w:t>Față de cele prezentate, apreciem că proiectul de hotărâre este legal, oportun și necesar, motiv pentru care propunem adoptarea acestuia de către Consiliul Local al comunei Bucov.</w:t>
      </w:r>
    </w:p>
    <w:p w14:paraId="3E2B6BA0" w14:textId="77777777" w:rsidR="00673BC6" w:rsidRDefault="00673BC6" w:rsidP="00673BC6">
      <w:pPr>
        <w:spacing w:after="0" w:line="240" w:lineRule="auto"/>
        <w:rPr>
          <w:rFonts w:ascii="Arial" w:eastAsia="Times New Roman" w:hAnsi="Arial" w:cs="Arial"/>
          <w:kern w:val="0"/>
          <w:sz w:val="28"/>
          <w:szCs w:val="28"/>
          <w:lang w:eastAsia="ro-RO"/>
          <w14:ligatures w14:val="none"/>
        </w:rPr>
      </w:pPr>
    </w:p>
    <w:p w14:paraId="22CCA5C7" w14:textId="77777777" w:rsidR="00673BC6" w:rsidRDefault="00673BC6" w:rsidP="00673BC6">
      <w:pPr>
        <w:spacing w:after="0" w:line="240" w:lineRule="auto"/>
        <w:rPr>
          <w:rFonts w:ascii="Arial" w:eastAsia="Times New Roman" w:hAnsi="Arial" w:cs="Arial"/>
          <w:kern w:val="0"/>
          <w:sz w:val="28"/>
          <w:szCs w:val="28"/>
          <w:lang w:eastAsia="ro-RO"/>
          <w14:ligatures w14:val="none"/>
        </w:rPr>
      </w:pPr>
    </w:p>
    <w:p w14:paraId="2000962A" w14:textId="77777777" w:rsidR="00673BC6" w:rsidRDefault="00673BC6" w:rsidP="00673BC6">
      <w:pPr>
        <w:spacing w:after="0" w:line="240" w:lineRule="auto"/>
        <w:rPr>
          <w:rFonts w:ascii="Arial" w:eastAsia="Times New Roman" w:hAnsi="Arial" w:cs="Arial"/>
          <w:kern w:val="0"/>
          <w:sz w:val="28"/>
          <w:szCs w:val="28"/>
          <w:lang w:eastAsia="ro-RO"/>
          <w14:ligatures w14:val="none"/>
        </w:rPr>
      </w:pPr>
    </w:p>
    <w:p w14:paraId="518D9F0D" w14:textId="77777777" w:rsidR="00673BC6" w:rsidRDefault="00673BC6" w:rsidP="00673BC6">
      <w:pPr>
        <w:spacing w:after="0" w:line="240" w:lineRule="auto"/>
        <w:rPr>
          <w:rFonts w:ascii="Arial" w:eastAsia="Times New Roman" w:hAnsi="Arial" w:cs="Arial"/>
          <w:kern w:val="0"/>
          <w:sz w:val="28"/>
          <w:szCs w:val="28"/>
          <w:lang w:eastAsia="ro-RO"/>
          <w14:ligatures w14:val="none"/>
        </w:rPr>
      </w:pPr>
    </w:p>
    <w:p w14:paraId="411B8EBD" w14:textId="77777777" w:rsidR="00673BC6" w:rsidRDefault="00673BC6" w:rsidP="00673BC6">
      <w:pPr>
        <w:spacing w:before="100" w:beforeAutospacing="1" w:after="100" w:afterAutospacing="1" w:line="240" w:lineRule="auto"/>
        <w:rPr>
          <w:rFonts w:ascii="Arial" w:eastAsia="Times New Roman" w:hAnsi="Arial" w:cs="Arial"/>
          <w:kern w:val="0"/>
          <w:sz w:val="28"/>
          <w:szCs w:val="28"/>
          <w:lang w:eastAsia="ro-RO"/>
          <w14:ligatures w14:val="none"/>
        </w:rPr>
      </w:pPr>
      <w:r>
        <w:rPr>
          <w:rFonts w:ascii="Arial" w:eastAsia="Times New Roman" w:hAnsi="Arial" w:cs="Arial"/>
          <w:b/>
          <w:bCs/>
          <w:kern w:val="0"/>
          <w:sz w:val="28"/>
          <w:szCs w:val="28"/>
          <w:lang w:eastAsia="ro-RO"/>
          <w14:ligatures w14:val="none"/>
        </w:rPr>
        <w:t>Consilier juridic,</w:t>
      </w:r>
      <w:r>
        <w:rPr>
          <w:rFonts w:ascii="Arial" w:eastAsia="Times New Roman" w:hAnsi="Arial" w:cs="Arial"/>
          <w:kern w:val="0"/>
          <w:sz w:val="28"/>
          <w:szCs w:val="28"/>
          <w:lang w:eastAsia="ro-RO"/>
          <w14:ligatures w14:val="none"/>
        </w:rPr>
        <w:br/>
        <w:t xml:space="preserve">Badea Georgiana </w:t>
      </w:r>
    </w:p>
    <w:p w14:paraId="593FBA68" w14:textId="77777777" w:rsidR="00673BC6" w:rsidRDefault="00673BC6" w:rsidP="00673BC6">
      <w:pPr>
        <w:rPr>
          <w:rFonts w:ascii="Arial" w:hAnsi="Arial" w:cs="Arial"/>
          <w:sz w:val="28"/>
          <w:szCs w:val="28"/>
        </w:rPr>
      </w:pPr>
    </w:p>
    <w:p w14:paraId="1BA96219" w14:textId="77777777" w:rsidR="001F730E" w:rsidRDefault="001F730E"/>
    <w:sectPr w:rsidR="001F730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424464"/>
    <w:multiLevelType w:val="multilevel"/>
    <w:tmpl w:val="FA5AE1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A758F1"/>
    <w:multiLevelType w:val="multilevel"/>
    <w:tmpl w:val="DBB422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5BA0CF9"/>
    <w:multiLevelType w:val="multilevel"/>
    <w:tmpl w:val="CB922E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8A83925"/>
    <w:multiLevelType w:val="multilevel"/>
    <w:tmpl w:val="FE1C3C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2023967745">
    <w:abstractNumId w:val="1"/>
    <w:lvlOverride w:ilvl="0"/>
    <w:lvlOverride w:ilvl="1"/>
    <w:lvlOverride w:ilvl="2"/>
    <w:lvlOverride w:ilvl="3"/>
    <w:lvlOverride w:ilvl="4"/>
    <w:lvlOverride w:ilvl="5"/>
    <w:lvlOverride w:ilvl="6"/>
    <w:lvlOverride w:ilvl="7"/>
    <w:lvlOverride w:ilvl="8"/>
  </w:num>
  <w:num w:numId="2" w16cid:durableId="984891945">
    <w:abstractNumId w:val="2"/>
    <w:lvlOverride w:ilvl="0"/>
    <w:lvlOverride w:ilvl="1"/>
    <w:lvlOverride w:ilvl="2"/>
    <w:lvlOverride w:ilvl="3"/>
    <w:lvlOverride w:ilvl="4"/>
    <w:lvlOverride w:ilvl="5"/>
    <w:lvlOverride w:ilvl="6"/>
    <w:lvlOverride w:ilvl="7"/>
    <w:lvlOverride w:ilvl="8"/>
  </w:num>
  <w:num w:numId="3" w16cid:durableId="603920522">
    <w:abstractNumId w:val="0"/>
    <w:lvlOverride w:ilvl="0"/>
    <w:lvlOverride w:ilvl="1"/>
    <w:lvlOverride w:ilvl="2"/>
    <w:lvlOverride w:ilvl="3"/>
    <w:lvlOverride w:ilvl="4"/>
    <w:lvlOverride w:ilvl="5"/>
    <w:lvlOverride w:ilvl="6"/>
    <w:lvlOverride w:ilvl="7"/>
    <w:lvlOverride w:ilvl="8"/>
  </w:num>
  <w:num w:numId="4" w16cid:durableId="1216358493">
    <w:abstractNumId w:val="3"/>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4916"/>
    <w:rsid w:val="000E3BB3"/>
    <w:rsid w:val="001F730E"/>
    <w:rsid w:val="00244916"/>
    <w:rsid w:val="00673BC6"/>
    <w:rsid w:val="00922F9F"/>
    <w:rsid w:val="00D719CB"/>
    <w:rsid w:val="00EB18A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5708963-4F5D-4EFE-85EB-8AF1BE920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3BC6"/>
    <w:pPr>
      <w:spacing w:line="256" w:lineRule="auto"/>
    </w:pPr>
  </w:style>
  <w:style w:type="paragraph" w:styleId="Titlu1">
    <w:name w:val="heading 1"/>
    <w:basedOn w:val="Normal"/>
    <w:next w:val="Normal"/>
    <w:link w:val="Titlu1Caracter"/>
    <w:uiPriority w:val="9"/>
    <w:qFormat/>
    <w:rsid w:val="0024491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iPriority w:val="9"/>
    <w:semiHidden/>
    <w:unhideWhenUsed/>
    <w:qFormat/>
    <w:rsid w:val="0024491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iPriority w:val="9"/>
    <w:semiHidden/>
    <w:unhideWhenUsed/>
    <w:qFormat/>
    <w:rsid w:val="00244916"/>
    <w:pPr>
      <w:keepNext/>
      <w:keepLines/>
      <w:spacing w:before="160" w:after="80"/>
      <w:outlineLvl w:val="2"/>
    </w:pPr>
    <w:rPr>
      <w:rFonts w:eastAsiaTheme="majorEastAsia" w:cstheme="majorBidi"/>
      <w:color w:val="2F5496" w:themeColor="accent1" w:themeShade="BF"/>
      <w:sz w:val="28"/>
      <w:szCs w:val="28"/>
    </w:rPr>
  </w:style>
  <w:style w:type="paragraph" w:styleId="Titlu4">
    <w:name w:val="heading 4"/>
    <w:basedOn w:val="Normal"/>
    <w:next w:val="Normal"/>
    <w:link w:val="Titlu4Caracter"/>
    <w:uiPriority w:val="9"/>
    <w:semiHidden/>
    <w:unhideWhenUsed/>
    <w:qFormat/>
    <w:rsid w:val="00244916"/>
    <w:pPr>
      <w:keepNext/>
      <w:keepLines/>
      <w:spacing w:before="80" w:after="40"/>
      <w:outlineLvl w:val="3"/>
    </w:pPr>
    <w:rPr>
      <w:rFonts w:eastAsiaTheme="majorEastAsia" w:cstheme="majorBidi"/>
      <w:i/>
      <w:iCs/>
      <w:color w:val="2F5496" w:themeColor="accent1" w:themeShade="BF"/>
    </w:rPr>
  </w:style>
  <w:style w:type="paragraph" w:styleId="Titlu5">
    <w:name w:val="heading 5"/>
    <w:basedOn w:val="Normal"/>
    <w:next w:val="Normal"/>
    <w:link w:val="Titlu5Caracter"/>
    <w:uiPriority w:val="9"/>
    <w:semiHidden/>
    <w:unhideWhenUsed/>
    <w:qFormat/>
    <w:rsid w:val="00244916"/>
    <w:pPr>
      <w:keepNext/>
      <w:keepLines/>
      <w:spacing w:before="80" w:after="40"/>
      <w:outlineLvl w:val="4"/>
    </w:pPr>
    <w:rPr>
      <w:rFonts w:eastAsiaTheme="majorEastAsia" w:cstheme="majorBidi"/>
      <w:color w:val="2F5496" w:themeColor="accent1" w:themeShade="BF"/>
    </w:rPr>
  </w:style>
  <w:style w:type="paragraph" w:styleId="Titlu6">
    <w:name w:val="heading 6"/>
    <w:basedOn w:val="Normal"/>
    <w:next w:val="Normal"/>
    <w:link w:val="Titlu6Caracter"/>
    <w:uiPriority w:val="9"/>
    <w:semiHidden/>
    <w:unhideWhenUsed/>
    <w:qFormat/>
    <w:rsid w:val="00244916"/>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244916"/>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244916"/>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244916"/>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244916"/>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244916"/>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244916"/>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244916"/>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244916"/>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244916"/>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244916"/>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244916"/>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244916"/>
    <w:rPr>
      <w:rFonts w:eastAsiaTheme="majorEastAsia" w:cstheme="majorBidi"/>
      <w:color w:val="272727" w:themeColor="text1" w:themeTint="D8"/>
    </w:rPr>
  </w:style>
  <w:style w:type="paragraph" w:styleId="Titlu">
    <w:name w:val="Title"/>
    <w:basedOn w:val="Normal"/>
    <w:next w:val="Normal"/>
    <w:link w:val="TitluCaracter"/>
    <w:uiPriority w:val="10"/>
    <w:qFormat/>
    <w:rsid w:val="002449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244916"/>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244916"/>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244916"/>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244916"/>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244916"/>
    <w:rPr>
      <w:i/>
      <w:iCs/>
      <w:color w:val="404040" w:themeColor="text1" w:themeTint="BF"/>
    </w:rPr>
  </w:style>
  <w:style w:type="paragraph" w:styleId="Listparagraf">
    <w:name w:val="List Paragraph"/>
    <w:basedOn w:val="Normal"/>
    <w:uiPriority w:val="34"/>
    <w:qFormat/>
    <w:rsid w:val="00244916"/>
    <w:pPr>
      <w:ind w:left="720"/>
      <w:contextualSpacing/>
    </w:pPr>
  </w:style>
  <w:style w:type="character" w:styleId="Accentuareintens">
    <w:name w:val="Intense Emphasis"/>
    <w:basedOn w:val="Fontdeparagrafimplicit"/>
    <w:uiPriority w:val="21"/>
    <w:qFormat/>
    <w:rsid w:val="00244916"/>
    <w:rPr>
      <w:i/>
      <w:iCs/>
      <w:color w:val="2F5496" w:themeColor="accent1" w:themeShade="BF"/>
    </w:rPr>
  </w:style>
  <w:style w:type="paragraph" w:styleId="Citatintens">
    <w:name w:val="Intense Quote"/>
    <w:basedOn w:val="Normal"/>
    <w:next w:val="Normal"/>
    <w:link w:val="CitatintensCaracter"/>
    <w:uiPriority w:val="30"/>
    <w:qFormat/>
    <w:rsid w:val="0024491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244916"/>
    <w:rPr>
      <w:i/>
      <w:iCs/>
      <w:color w:val="2F5496" w:themeColor="accent1" w:themeShade="BF"/>
    </w:rPr>
  </w:style>
  <w:style w:type="character" w:styleId="Referireintens">
    <w:name w:val="Intense Reference"/>
    <w:basedOn w:val="Fontdeparagrafimplicit"/>
    <w:uiPriority w:val="32"/>
    <w:qFormat/>
    <w:rsid w:val="0024491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961</Words>
  <Characters>5580</Characters>
  <Application>Microsoft Office Word</Application>
  <DocSecurity>0</DocSecurity>
  <Lines>46</Lines>
  <Paragraphs>13</Paragraphs>
  <ScaleCrop>false</ScaleCrop>
  <Company/>
  <LinksUpToDate>false</LinksUpToDate>
  <CharactersWithSpaces>6528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comunabucov@outlook.com</dc:creator>
  <cp:keywords/>
  <dc:description/>
  <cp:lastModifiedBy>comunabucov@outlook.com</cp:lastModifiedBy>
  <cp:revision>3</cp:revision>
  <dcterms:created xsi:type="dcterms:W3CDTF">2026-06-09T11:16:00Z</dcterms:created>
  <dcterms:modified xsi:type="dcterms:W3CDTF">2026-06-09T11:17:00Z</dcterms:modified>
</cp:coreProperties>
</file>