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2D06E" w14:textId="77777777" w:rsidR="00F23CA6" w:rsidRPr="00DB1450" w:rsidRDefault="00F23CA6" w:rsidP="00EC7476">
      <w:pPr>
        <w:pStyle w:val="Corptext"/>
        <w:tabs>
          <w:tab w:val="left" w:pos="4305"/>
        </w:tabs>
        <w:spacing w:after="0"/>
        <w:jc w:val="center"/>
        <w:rPr>
          <w:b/>
          <w:bCs/>
          <w:lang w:val="en-US"/>
        </w:rPr>
      </w:pPr>
      <w:bookmarkStart w:id="0" w:name="_Hlk213058506"/>
      <w:r w:rsidRPr="00DB1450">
        <w:rPr>
          <w:b/>
          <w:bCs/>
          <w:noProof/>
          <w:lang w:val="en-US" w:eastAsia="en-US"/>
        </w:rPr>
        <w:drawing>
          <wp:anchor distT="0" distB="0" distL="114935" distR="114935" simplePos="0" relativeHeight="251659264" behindDoc="0" locked="0" layoutInCell="1" allowOverlap="1" wp14:anchorId="7C291FF1" wp14:editId="50BB6B05">
            <wp:simplePos x="0" y="0"/>
            <wp:positionH relativeFrom="column">
              <wp:posOffset>95250</wp:posOffset>
            </wp:positionH>
            <wp:positionV relativeFrom="paragraph">
              <wp:posOffset>19050</wp:posOffset>
            </wp:positionV>
            <wp:extent cx="847725" cy="1190625"/>
            <wp:effectExtent l="19050" t="0" r="952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18000"/>
                    </a:blip>
                    <a:srcRect/>
                    <a:stretch>
                      <a:fillRect/>
                    </a:stretch>
                  </pic:blipFill>
                  <pic:spPr bwMode="auto">
                    <a:xfrm>
                      <a:off x="0" y="0"/>
                      <a:ext cx="847725" cy="1190625"/>
                    </a:xfrm>
                    <a:prstGeom prst="rect">
                      <a:avLst/>
                    </a:prstGeom>
                    <a:solidFill>
                      <a:srgbClr val="FFFFFF"/>
                    </a:solidFill>
                    <a:ln w="9525">
                      <a:noFill/>
                      <a:miter lim="800000"/>
                      <a:headEnd/>
                      <a:tailEnd/>
                    </a:ln>
                  </pic:spPr>
                </pic:pic>
              </a:graphicData>
            </a:graphic>
          </wp:anchor>
        </w:drawing>
      </w:r>
      <w:r w:rsidRPr="00DB1450">
        <w:rPr>
          <w:b/>
          <w:bCs/>
          <w:lang w:val="en-US"/>
        </w:rPr>
        <w:t>ROMANIA</w:t>
      </w:r>
    </w:p>
    <w:p w14:paraId="4F22D610" w14:textId="77777777" w:rsidR="00F23CA6" w:rsidRPr="00DB1450" w:rsidRDefault="00F23CA6" w:rsidP="00EC7476">
      <w:pPr>
        <w:pStyle w:val="Corptext"/>
        <w:tabs>
          <w:tab w:val="left" w:pos="8370"/>
        </w:tabs>
        <w:spacing w:after="0"/>
        <w:jc w:val="center"/>
        <w:rPr>
          <w:b/>
          <w:bCs/>
          <w:lang w:val="en-US"/>
        </w:rPr>
      </w:pPr>
      <w:r w:rsidRPr="00DB1450">
        <w:rPr>
          <w:b/>
          <w:bCs/>
          <w:lang w:val="en-US"/>
        </w:rPr>
        <w:t>JUDETUL PRAHOVA</w:t>
      </w:r>
    </w:p>
    <w:p w14:paraId="067B164F" w14:textId="77777777" w:rsidR="00F23CA6" w:rsidRPr="00DB1450" w:rsidRDefault="00DB1450" w:rsidP="00EC7476">
      <w:pPr>
        <w:pStyle w:val="Corptext"/>
        <w:spacing w:after="0"/>
        <w:jc w:val="center"/>
        <w:rPr>
          <w:b/>
          <w:bCs/>
          <w:lang w:val="en-US"/>
        </w:rPr>
      </w:pPr>
      <w:r w:rsidRPr="00DB1450">
        <w:rPr>
          <w:b/>
          <w:bCs/>
          <w:lang w:val="en-US"/>
        </w:rPr>
        <w:t>CONSILIUL LOCAL AL</w:t>
      </w:r>
      <w:r w:rsidR="00F23CA6" w:rsidRPr="00DB1450">
        <w:rPr>
          <w:b/>
          <w:bCs/>
          <w:lang w:val="en-US"/>
        </w:rPr>
        <w:t xml:space="preserve"> COMUNEI BUCOV</w:t>
      </w:r>
    </w:p>
    <w:p w14:paraId="3B1376CB" w14:textId="77777777" w:rsidR="00F23CA6" w:rsidRPr="00DB1450" w:rsidRDefault="00F23CA6" w:rsidP="00DB1450">
      <w:pPr>
        <w:pStyle w:val="Antet"/>
        <w:pBdr>
          <w:bottom w:val="single" w:sz="8" w:space="3" w:color="000000"/>
        </w:pBdr>
        <w:jc w:val="center"/>
        <w:rPr>
          <w:b/>
          <w:bCs/>
          <w:szCs w:val="24"/>
        </w:rPr>
      </w:pPr>
      <w:r w:rsidRPr="00DB1450">
        <w:rPr>
          <w:b/>
          <w:bCs/>
          <w:szCs w:val="24"/>
        </w:rPr>
        <w:t>Adresa : Str. Constantin Stere, Nr. 1,</w:t>
      </w:r>
    </w:p>
    <w:p w14:paraId="74C11605" w14:textId="77777777" w:rsidR="00F23CA6" w:rsidRPr="00DB1450" w:rsidRDefault="00F23CA6" w:rsidP="00DB1450">
      <w:pPr>
        <w:pStyle w:val="Antet"/>
        <w:pBdr>
          <w:bottom w:val="single" w:sz="8" w:space="3" w:color="000000"/>
        </w:pBdr>
        <w:jc w:val="center"/>
        <w:rPr>
          <w:b/>
          <w:bCs/>
          <w:szCs w:val="24"/>
        </w:rPr>
      </w:pPr>
      <w:r w:rsidRPr="00DB1450">
        <w:rPr>
          <w:b/>
          <w:bCs/>
          <w:szCs w:val="24"/>
        </w:rPr>
        <w:t>Sat Bucov, Judetul Prahova</w:t>
      </w:r>
    </w:p>
    <w:p w14:paraId="2E76BA93" w14:textId="77777777" w:rsidR="00F23CA6" w:rsidRPr="00DB1450" w:rsidRDefault="00DB1450" w:rsidP="00DB1450">
      <w:pPr>
        <w:pStyle w:val="Antet"/>
        <w:pBdr>
          <w:bottom w:val="single" w:sz="8" w:space="3" w:color="000000"/>
        </w:pBdr>
        <w:jc w:val="center"/>
        <w:rPr>
          <w:b/>
          <w:bCs/>
          <w:szCs w:val="24"/>
        </w:rPr>
      </w:pPr>
      <w:r>
        <w:rPr>
          <w:b/>
          <w:bCs/>
          <w:szCs w:val="24"/>
        </w:rPr>
        <w:t xml:space="preserve">   </w:t>
      </w:r>
      <w:r w:rsidR="00F23CA6" w:rsidRPr="00DB1450">
        <w:rPr>
          <w:b/>
          <w:bCs/>
          <w:szCs w:val="24"/>
        </w:rPr>
        <w:t>Tel.0244 / 275046</w:t>
      </w:r>
    </w:p>
    <w:p w14:paraId="1BE05D84" w14:textId="5E547B53" w:rsidR="00F23CA6" w:rsidRPr="00DB1450" w:rsidRDefault="00DB1450" w:rsidP="00DB1450">
      <w:pPr>
        <w:pStyle w:val="Antet"/>
        <w:pBdr>
          <w:bottom w:val="single" w:sz="8" w:space="3" w:color="000000"/>
        </w:pBdr>
        <w:jc w:val="center"/>
        <w:rPr>
          <w:b/>
          <w:bCs/>
          <w:szCs w:val="24"/>
        </w:rPr>
      </w:pPr>
      <w:r>
        <w:rPr>
          <w:b/>
          <w:bCs/>
          <w:szCs w:val="24"/>
        </w:rPr>
        <w:t xml:space="preserve">    </w:t>
      </w:r>
      <w:r w:rsidR="00F23CA6" w:rsidRPr="00DB1450">
        <w:rPr>
          <w:b/>
          <w:bCs/>
          <w:szCs w:val="24"/>
        </w:rPr>
        <w:t>Fax 0244/ 275170</w:t>
      </w:r>
    </w:p>
    <w:p w14:paraId="097048B4" w14:textId="77777777" w:rsidR="007B4295" w:rsidRPr="00DB1450" w:rsidRDefault="00DB1450" w:rsidP="00DB1450">
      <w:pPr>
        <w:pStyle w:val="Antet"/>
        <w:pBdr>
          <w:bottom w:val="single" w:sz="8" w:space="3" w:color="000000"/>
        </w:pBdr>
        <w:jc w:val="center"/>
        <w:rPr>
          <w:b/>
          <w:bCs/>
          <w:szCs w:val="24"/>
        </w:rPr>
      </w:pPr>
      <w:r>
        <w:rPr>
          <w:b/>
          <w:bCs/>
          <w:szCs w:val="24"/>
        </w:rPr>
        <w:t xml:space="preserve">                      </w:t>
      </w:r>
      <w:r w:rsidR="00EB24D6">
        <w:rPr>
          <w:b/>
          <w:bCs/>
          <w:szCs w:val="24"/>
        </w:rPr>
        <w:t xml:space="preserve"> </w:t>
      </w:r>
      <w:r>
        <w:rPr>
          <w:b/>
          <w:bCs/>
          <w:szCs w:val="24"/>
        </w:rPr>
        <w:t xml:space="preserve">  </w:t>
      </w:r>
      <w:r w:rsidR="00F23CA6" w:rsidRPr="00DB1450">
        <w:rPr>
          <w:b/>
          <w:bCs/>
          <w:szCs w:val="24"/>
        </w:rPr>
        <w:t>CUI-2843531</w:t>
      </w:r>
    </w:p>
    <w:p w14:paraId="33A1DA43" w14:textId="77777777" w:rsidR="007B4295" w:rsidRPr="002B3512" w:rsidRDefault="007B4295" w:rsidP="007B4295">
      <w:pPr>
        <w:autoSpaceDE w:val="0"/>
        <w:autoSpaceDN w:val="0"/>
        <w:adjustRightInd w:val="0"/>
        <w:rPr>
          <w:rFonts w:eastAsiaTheme="minorHAnsi"/>
          <w:bCs/>
          <w:color w:val="000000"/>
        </w:rPr>
      </w:pPr>
    </w:p>
    <w:p w14:paraId="633F1102" w14:textId="1FEA8ADF" w:rsidR="007B4295" w:rsidRPr="007C3C5E" w:rsidRDefault="00A30D20" w:rsidP="007B4295">
      <w:pPr>
        <w:autoSpaceDE w:val="0"/>
        <w:autoSpaceDN w:val="0"/>
        <w:adjustRightInd w:val="0"/>
        <w:rPr>
          <w:rFonts w:eastAsiaTheme="minorHAnsi"/>
          <w:b/>
          <w:bCs/>
          <w:color w:val="000000"/>
        </w:rPr>
      </w:pPr>
      <w:r w:rsidRPr="002B3512">
        <w:rPr>
          <w:rFonts w:eastAsiaTheme="minorHAnsi"/>
          <w:b/>
          <w:bCs/>
          <w:color w:val="000000"/>
        </w:rPr>
        <w:t xml:space="preserve">            </w:t>
      </w:r>
      <w:r w:rsidR="00DB1450" w:rsidRPr="002B3512">
        <w:rPr>
          <w:rFonts w:eastAsiaTheme="minorHAnsi"/>
          <w:b/>
          <w:bCs/>
          <w:color w:val="000000"/>
        </w:rPr>
        <w:t xml:space="preserve">   </w:t>
      </w:r>
      <w:r w:rsidR="002B3512" w:rsidRPr="002B3512">
        <w:rPr>
          <w:rFonts w:eastAsiaTheme="minorHAnsi"/>
          <w:b/>
          <w:bCs/>
          <w:color w:val="000000"/>
        </w:rPr>
        <w:t xml:space="preserve">                  </w:t>
      </w:r>
      <w:r w:rsidR="002B3512">
        <w:rPr>
          <w:rFonts w:eastAsiaTheme="minorHAnsi"/>
          <w:bCs/>
          <w:color w:val="000000"/>
        </w:rPr>
        <w:t xml:space="preserve"> </w:t>
      </w:r>
      <w:r w:rsidR="00EC1844">
        <w:rPr>
          <w:rFonts w:eastAsiaTheme="minorHAnsi"/>
          <w:bCs/>
          <w:color w:val="000000"/>
        </w:rPr>
        <w:t xml:space="preserve">                    </w:t>
      </w:r>
      <w:r w:rsidR="00DB1450" w:rsidRPr="00DB1450">
        <w:rPr>
          <w:rFonts w:eastAsiaTheme="minorHAnsi"/>
          <w:bCs/>
          <w:color w:val="000000"/>
        </w:rPr>
        <w:t xml:space="preserve"> </w:t>
      </w:r>
      <w:r w:rsidR="007B4295" w:rsidRPr="007C3C5E">
        <w:rPr>
          <w:rFonts w:eastAsiaTheme="minorHAnsi"/>
          <w:b/>
          <w:bCs/>
          <w:color w:val="000000"/>
        </w:rPr>
        <w:t>HOTĂRÂRE</w:t>
      </w:r>
      <w:r w:rsidR="00FC6DB4">
        <w:rPr>
          <w:rFonts w:eastAsiaTheme="minorHAnsi"/>
          <w:b/>
          <w:bCs/>
          <w:color w:val="000000"/>
        </w:rPr>
        <w:t>A</w:t>
      </w:r>
      <w:r w:rsidR="004741E8">
        <w:rPr>
          <w:rFonts w:eastAsiaTheme="minorHAnsi"/>
          <w:b/>
          <w:bCs/>
          <w:color w:val="000000"/>
        </w:rPr>
        <w:t xml:space="preserve"> </w:t>
      </w:r>
      <w:r w:rsidR="00DB1450" w:rsidRPr="007C3C5E">
        <w:rPr>
          <w:rFonts w:eastAsiaTheme="minorHAnsi"/>
          <w:b/>
          <w:bCs/>
          <w:color w:val="000000"/>
        </w:rPr>
        <w:t xml:space="preserve"> NR. </w:t>
      </w:r>
      <w:r w:rsidR="00EC7476">
        <w:rPr>
          <w:rFonts w:eastAsiaTheme="minorHAnsi"/>
          <w:b/>
          <w:bCs/>
          <w:color w:val="000000"/>
        </w:rPr>
        <w:t>50</w:t>
      </w:r>
      <w:r w:rsidR="00FC6DB4">
        <w:rPr>
          <w:rFonts w:eastAsiaTheme="minorHAnsi"/>
          <w:b/>
          <w:bCs/>
          <w:color w:val="000000"/>
        </w:rPr>
        <w:t>/</w:t>
      </w:r>
      <w:r w:rsidR="00EC7476">
        <w:rPr>
          <w:rFonts w:eastAsiaTheme="minorHAnsi"/>
          <w:b/>
          <w:bCs/>
          <w:color w:val="000000"/>
        </w:rPr>
        <w:t>22</w:t>
      </w:r>
      <w:r w:rsidR="00FC6DB4">
        <w:rPr>
          <w:rFonts w:eastAsiaTheme="minorHAnsi"/>
          <w:b/>
          <w:bCs/>
          <w:color w:val="000000"/>
        </w:rPr>
        <w:t>.0</w:t>
      </w:r>
      <w:r w:rsidR="00EC7476">
        <w:rPr>
          <w:rFonts w:eastAsiaTheme="minorHAnsi"/>
          <w:b/>
          <w:bCs/>
          <w:color w:val="000000"/>
        </w:rPr>
        <w:t>5</w:t>
      </w:r>
      <w:r w:rsidR="00FC6DB4">
        <w:rPr>
          <w:rFonts w:eastAsiaTheme="minorHAnsi"/>
          <w:b/>
          <w:bCs/>
          <w:color w:val="000000"/>
        </w:rPr>
        <w:t>.2026</w:t>
      </w:r>
    </w:p>
    <w:p w14:paraId="057C5D4F" w14:textId="4AE90FA8" w:rsidR="00DB1450" w:rsidRPr="00DB1450" w:rsidRDefault="007B4295" w:rsidP="00DB1450">
      <w:pPr>
        <w:jc w:val="center"/>
      </w:pPr>
      <w:r w:rsidRPr="00DB1450">
        <w:rPr>
          <w:rFonts w:eastAsiaTheme="minorHAnsi"/>
          <w:bCs/>
          <w:color w:val="000000"/>
        </w:rPr>
        <w:t xml:space="preserve"> aprobarea</w:t>
      </w:r>
      <w:r w:rsidR="002B3512">
        <w:rPr>
          <w:rFonts w:eastAsiaTheme="minorHAnsi"/>
          <w:bCs/>
          <w:color w:val="000000"/>
        </w:rPr>
        <w:t xml:space="preserve"> </w:t>
      </w:r>
      <w:r w:rsidR="004741E8">
        <w:rPr>
          <w:rFonts w:eastAsiaTheme="minorHAnsi"/>
          <w:bCs/>
          <w:color w:val="000000"/>
        </w:rPr>
        <w:t xml:space="preserve">  reactualizării</w:t>
      </w:r>
      <w:r w:rsidRPr="00DB1450">
        <w:rPr>
          <w:rFonts w:eastAsiaTheme="minorHAnsi"/>
          <w:bCs/>
          <w:color w:val="000000"/>
        </w:rPr>
        <w:t xml:space="preserve"> indicatorilor tehnico-economici </w:t>
      </w:r>
      <w:r w:rsidR="00FC6DB4">
        <w:rPr>
          <w:rFonts w:eastAsiaTheme="minorHAnsi"/>
          <w:bCs/>
          <w:color w:val="000000"/>
        </w:rPr>
        <w:t>Ș</w:t>
      </w:r>
      <w:r w:rsidR="004741E8">
        <w:rPr>
          <w:rFonts w:eastAsiaTheme="minorHAnsi"/>
          <w:bCs/>
          <w:color w:val="000000"/>
        </w:rPr>
        <w:t>i</w:t>
      </w:r>
      <w:r w:rsidRPr="00DB1450">
        <w:rPr>
          <w:rFonts w:eastAsiaTheme="minorHAnsi"/>
          <w:bCs/>
          <w:color w:val="000000"/>
        </w:rPr>
        <w:t xml:space="preserve"> </w:t>
      </w:r>
      <w:r w:rsidR="00FC6DB4">
        <w:rPr>
          <w:rFonts w:eastAsiaTheme="minorHAnsi"/>
          <w:bCs/>
          <w:color w:val="000000"/>
        </w:rPr>
        <w:t xml:space="preserve">a </w:t>
      </w:r>
      <w:r w:rsidRPr="00DB1450">
        <w:rPr>
          <w:rFonts w:eastAsiaTheme="minorHAnsi"/>
          <w:bCs/>
          <w:color w:val="000000"/>
        </w:rPr>
        <w:t xml:space="preserve">devizului general </w:t>
      </w:r>
      <w:r w:rsidR="00FC6DB4">
        <w:rPr>
          <w:rFonts w:eastAsiaTheme="minorHAnsi"/>
          <w:bCs/>
          <w:color w:val="000000"/>
        </w:rPr>
        <w:t xml:space="preserve">la terminarea lucrărilor </w:t>
      </w:r>
      <w:r w:rsidRPr="00DB1450">
        <w:rPr>
          <w:rFonts w:eastAsiaTheme="minorHAnsi"/>
          <w:bCs/>
          <w:color w:val="000000"/>
        </w:rPr>
        <w:t xml:space="preserve">pentru  obiectivul de investiții </w:t>
      </w:r>
      <w:r w:rsidRPr="00DB1450">
        <w:rPr>
          <w:rFonts w:eastAsiaTheme="minorHAnsi"/>
          <w:bCs/>
          <w:iCs/>
          <w:color w:val="000000"/>
        </w:rPr>
        <w:t xml:space="preserve">” </w:t>
      </w:r>
      <w:r w:rsidR="00361879" w:rsidRPr="00DB1450">
        <w:rPr>
          <w:rFonts w:eastAsiaTheme="minorHAnsi"/>
          <w:bCs/>
          <w:iCs/>
          <w:color w:val="000000"/>
        </w:rPr>
        <w:t xml:space="preserve"> </w:t>
      </w:r>
      <w:bookmarkStart w:id="1" w:name="_Hlk212723793"/>
      <w:r w:rsidRPr="00DB1450">
        <w:rPr>
          <w:rFonts w:eastAsiaTheme="minorHAnsi"/>
          <w:bCs/>
          <w:iCs/>
          <w:color w:val="000000"/>
        </w:rPr>
        <w:t>EXTINDERE RETEA</w:t>
      </w:r>
      <w:r w:rsidR="00A95574">
        <w:rPr>
          <w:rFonts w:eastAsiaTheme="minorHAnsi"/>
          <w:bCs/>
          <w:iCs/>
          <w:color w:val="000000"/>
        </w:rPr>
        <w:t xml:space="preserve"> DE ALIMENTARE CU </w:t>
      </w:r>
      <w:r w:rsidRPr="00DB1450">
        <w:rPr>
          <w:rFonts w:eastAsiaTheme="minorHAnsi"/>
          <w:bCs/>
          <w:iCs/>
          <w:color w:val="000000"/>
        </w:rPr>
        <w:t xml:space="preserve"> </w:t>
      </w:r>
      <w:r w:rsidR="00A95574">
        <w:rPr>
          <w:rFonts w:eastAsiaTheme="minorHAnsi"/>
          <w:bCs/>
          <w:iCs/>
          <w:color w:val="000000"/>
        </w:rPr>
        <w:t>APĂ</w:t>
      </w:r>
      <w:r w:rsidRPr="00DB1450">
        <w:rPr>
          <w:rFonts w:eastAsiaTheme="minorHAnsi"/>
          <w:bCs/>
          <w:iCs/>
          <w:color w:val="000000"/>
        </w:rPr>
        <w:t xml:space="preserve"> IN CARTIERELE TINERETULUI SI </w:t>
      </w:r>
      <w:r w:rsidR="00361879" w:rsidRPr="00DB1450">
        <w:rPr>
          <w:rFonts w:eastAsiaTheme="minorHAnsi"/>
          <w:bCs/>
          <w:iCs/>
          <w:color w:val="000000"/>
        </w:rPr>
        <w:t xml:space="preserve"> </w:t>
      </w:r>
      <w:r w:rsidRPr="00DB1450">
        <w:rPr>
          <w:rFonts w:eastAsiaTheme="minorHAnsi"/>
          <w:bCs/>
          <w:iCs/>
          <w:color w:val="000000"/>
        </w:rPr>
        <w:t xml:space="preserve">IULIA </w:t>
      </w:r>
      <w:r w:rsidR="00361879" w:rsidRPr="00DB1450">
        <w:rPr>
          <w:rFonts w:eastAsiaTheme="minorHAnsi"/>
          <w:bCs/>
          <w:iCs/>
          <w:color w:val="000000"/>
        </w:rPr>
        <w:t>H</w:t>
      </w:r>
      <w:r w:rsidRPr="00DB1450">
        <w:rPr>
          <w:rFonts w:eastAsiaTheme="minorHAnsi"/>
          <w:bCs/>
          <w:iCs/>
          <w:color w:val="000000"/>
        </w:rPr>
        <w:t>ASDEU</w:t>
      </w:r>
      <w:r w:rsidR="00361879" w:rsidRPr="00DB1450">
        <w:rPr>
          <w:rFonts w:eastAsiaTheme="minorHAnsi"/>
          <w:bCs/>
          <w:iCs/>
          <w:color w:val="000000"/>
        </w:rPr>
        <w:t xml:space="preserve"> </w:t>
      </w:r>
      <w:r w:rsidRPr="00DB1450">
        <w:rPr>
          <w:rFonts w:eastAsiaTheme="minorHAnsi"/>
          <w:bCs/>
          <w:iCs/>
          <w:color w:val="000000"/>
        </w:rPr>
        <w:t xml:space="preserve">,COMUNA BUCOV, JUDETUL </w:t>
      </w:r>
      <w:bookmarkEnd w:id="1"/>
      <w:r w:rsidRPr="00DB1450">
        <w:rPr>
          <w:rFonts w:eastAsiaTheme="minorHAnsi"/>
          <w:bCs/>
          <w:iCs/>
          <w:color w:val="000000"/>
        </w:rPr>
        <w:t>PRAHOVA</w:t>
      </w:r>
      <w:r w:rsidR="00DB1450" w:rsidRPr="00DB1450">
        <w:rPr>
          <w:rFonts w:eastAsiaTheme="minorHAnsi"/>
          <w:bCs/>
          <w:iCs/>
          <w:color w:val="000000"/>
        </w:rPr>
        <w:t>”</w:t>
      </w:r>
      <w:r w:rsidR="00DB1450" w:rsidRPr="00DB1450">
        <w:t xml:space="preserve"> aprobat pentru finanțare prin Programul național de investiții „Anghel Saligny”, precum și a sumei reprezentând categoriile de cheltuieli finanțate de la bugetul local pentru realizarea obiectivului </w:t>
      </w:r>
    </w:p>
    <w:p w14:paraId="0F14628A" w14:textId="77777777" w:rsidR="007B4295" w:rsidRPr="00DB1450" w:rsidRDefault="007B4295" w:rsidP="00A36396">
      <w:pPr>
        <w:autoSpaceDE w:val="0"/>
        <w:autoSpaceDN w:val="0"/>
        <w:adjustRightInd w:val="0"/>
        <w:jc w:val="center"/>
        <w:rPr>
          <w:rFonts w:eastAsiaTheme="minorHAnsi"/>
          <w:bCs/>
          <w:iCs/>
          <w:color w:val="000000"/>
          <w:lang w:val="ro-RO"/>
        </w:rPr>
      </w:pPr>
    </w:p>
    <w:p w14:paraId="1C14FC83" w14:textId="77777777" w:rsidR="007B4295" w:rsidRPr="00DB1450" w:rsidRDefault="007B4295" w:rsidP="00A36396">
      <w:pPr>
        <w:autoSpaceDE w:val="0"/>
        <w:autoSpaceDN w:val="0"/>
        <w:adjustRightInd w:val="0"/>
        <w:jc w:val="both"/>
        <w:rPr>
          <w:rFonts w:eastAsiaTheme="minorHAnsi"/>
          <w:b/>
          <w:bCs/>
          <w:i/>
          <w:iCs/>
          <w:color w:val="000000"/>
        </w:rPr>
      </w:pPr>
    </w:p>
    <w:p w14:paraId="50C13D0C" w14:textId="5767B0B5" w:rsidR="007B4295" w:rsidRPr="00DB1450" w:rsidRDefault="00F45143" w:rsidP="00A36396">
      <w:pPr>
        <w:autoSpaceDE w:val="0"/>
        <w:autoSpaceDN w:val="0"/>
        <w:adjustRightInd w:val="0"/>
        <w:jc w:val="both"/>
        <w:rPr>
          <w:rFonts w:eastAsiaTheme="minorHAnsi"/>
          <w:color w:val="000000"/>
        </w:rPr>
      </w:pPr>
      <w:r>
        <w:rPr>
          <w:rFonts w:eastAsiaTheme="minorHAnsi"/>
          <w:color w:val="000000"/>
        </w:rPr>
        <w:t>Având în vedere:</w:t>
      </w:r>
      <w:r w:rsidR="007B4295" w:rsidRPr="00DB1450">
        <w:rPr>
          <w:rFonts w:eastAsiaTheme="minorHAnsi"/>
          <w:color w:val="000000"/>
        </w:rPr>
        <w:t>Referatul de aprobare nr.</w:t>
      </w:r>
      <w:r w:rsidR="00EC7476">
        <w:rPr>
          <w:rFonts w:eastAsiaTheme="minorHAnsi"/>
          <w:color w:val="000000"/>
        </w:rPr>
        <w:t>12679</w:t>
      </w:r>
      <w:r w:rsidR="00FC6DB4">
        <w:rPr>
          <w:rFonts w:eastAsiaTheme="minorHAnsi"/>
          <w:color w:val="000000"/>
        </w:rPr>
        <w:t>/</w:t>
      </w:r>
      <w:r w:rsidR="00EC7476">
        <w:rPr>
          <w:rFonts w:eastAsiaTheme="minorHAnsi"/>
          <w:color w:val="000000"/>
        </w:rPr>
        <w:t>19.05</w:t>
      </w:r>
      <w:r w:rsidR="00FC6DB4">
        <w:rPr>
          <w:rFonts w:eastAsiaTheme="minorHAnsi"/>
          <w:color w:val="000000"/>
        </w:rPr>
        <w:t>.2026</w:t>
      </w:r>
      <w:r w:rsidR="007B4295" w:rsidRPr="00DB1450">
        <w:rPr>
          <w:rFonts w:eastAsiaTheme="minorHAnsi"/>
          <w:color w:val="000000"/>
        </w:rPr>
        <w:t>, prin care se propune</w:t>
      </w:r>
      <w:r w:rsidR="00FA2236" w:rsidRPr="00DB1450">
        <w:rPr>
          <w:rFonts w:eastAsiaTheme="minorHAnsi"/>
          <w:color w:val="000000"/>
        </w:rPr>
        <w:t xml:space="preserve"> aproba</w:t>
      </w:r>
      <w:r w:rsidR="002B3512">
        <w:rPr>
          <w:rFonts w:eastAsiaTheme="minorHAnsi"/>
          <w:color w:val="000000"/>
        </w:rPr>
        <w:t xml:space="preserve">rea </w:t>
      </w:r>
      <w:r w:rsidR="001C7464">
        <w:rPr>
          <w:rFonts w:eastAsiaTheme="minorHAnsi"/>
          <w:color w:val="000000"/>
        </w:rPr>
        <w:t xml:space="preserve">reactualizarii </w:t>
      </w:r>
      <w:r w:rsidR="007B4295" w:rsidRPr="00DB1450">
        <w:rPr>
          <w:rFonts w:eastAsiaTheme="minorHAnsi"/>
          <w:color w:val="000000"/>
        </w:rPr>
        <w:t xml:space="preserve"> indicatorilor tehnico-economici și a devizului general </w:t>
      </w:r>
      <w:r w:rsidR="00FC6DB4">
        <w:rPr>
          <w:rFonts w:eastAsiaTheme="minorHAnsi"/>
          <w:color w:val="000000"/>
        </w:rPr>
        <w:t xml:space="preserve">la terminarea lucrărilor </w:t>
      </w:r>
      <w:r w:rsidR="007B4295" w:rsidRPr="00DB1450">
        <w:rPr>
          <w:rFonts w:eastAsiaTheme="minorHAnsi"/>
          <w:color w:val="000000"/>
        </w:rPr>
        <w:t>pentru obiectivul de investiții</w:t>
      </w:r>
      <w:r w:rsidR="00A95574">
        <w:rPr>
          <w:rFonts w:eastAsiaTheme="minorHAnsi"/>
          <w:color w:val="000000"/>
        </w:rPr>
        <w:t>:</w:t>
      </w:r>
      <w:r w:rsidR="007B4295" w:rsidRPr="00DB1450">
        <w:rPr>
          <w:rFonts w:eastAsiaTheme="minorHAnsi"/>
          <w:color w:val="000000"/>
        </w:rPr>
        <w:t>”</w:t>
      </w:r>
      <w:r w:rsidR="00A95574" w:rsidRPr="00A95574">
        <w:rPr>
          <w:rFonts w:eastAsiaTheme="minorHAnsi"/>
          <w:bCs/>
          <w:iCs/>
          <w:color w:val="000000"/>
        </w:rPr>
        <w:t xml:space="preserve"> </w:t>
      </w:r>
      <w:r w:rsidR="00A95574" w:rsidRPr="00DB1450">
        <w:rPr>
          <w:rFonts w:eastAsiaTheme="minorHAnsi"/>
          <w:bCs/>
          <w:iCs/>
          <w:color w:val="000000"/>
        </w:rPr>
        <w:t>EXTINDERE RETEA</w:t>
      </w:r>
      <w:r w:rsidR="00A95574">
        <w:rPr>
          <w:rFonts w:eastAsiaTheme="minorHAnsi"/>
          <w:bCs/>
          <w:iCs/>
          <w:color w:val="000000"/>
        </w:rPr>
        <w:t xml:space="preserve"> DE ALIMENTARE CU </w:t>
      </w:r>
      <w:r w:rsidR="00A95574" w:rsidRPr="00DB1450">
        <w:rPr>
          <w:rFonts w:eastAsiaTheme="minorHAnsi"/>
          <w:bCs/>
          <w:iCs/>
          <w:color w:val="000000"/>
        </w:rPr>
        <w:t xml:space="preserve"> </w:t>
      </w:r>
      <w:r w:rsidR="00A95574">
        <w:rPr>
          <w:rFonts w:eastAsiaTheme="minorHAnsi"/>
          <w:bCs/>
          <w:iCs/>
          <w:color w:val="000000"/>
        </w:rPr>
        <w:t>APĂ</w:t>
      </w:r>
      <w:r w:rsidR="00A95574" w:rsidRPr="00DB1450">
        <w:rPr>
          <w:rFonts w:eastAsiaTheme="minorHAnsi"/>
          <w:bCs/>
          <w:iCs/>
          <w:color w:val="000000"/>
        </w:rPr>
        <w:t xml:space="preserve"> IN CARTIERELE TINERETULUI SI  IULIA HASDEU,COMUNA BUCOV, JUDETUL</w:t>
      </w:r>
      <w:r w:rsidR="00A95574">
        <w:rPr>
          <w:rFonts w:eastAsiaTheme="minorHAnsi"/>
          <w:color w:val="000000"/>
        </w:rPr>
        <w:t xml:space="preserve"> PRAHOVA</w:t>
      </w:r>
      <w:r w:rsidR="007B4295" w:rsidRPr="00DB1450">
        <w:rPr>
          <w:rFonts w:eastAsiaTheme="minorHAnsi"/>
          <w:color w:val="000000"/>
        </w:rPr>
        <w:t>”,aprobat pentru finanțare prin Programul național de investiții ”Anghel Saligny”, precum și a sumei</w:t>
      </w:r>
      <w:r w:rsidR="00A36396" w:rsidRPr="00DB1450">
        <w:rPr>
          <w:rFonts w:eastAsiaTheme="minorHAnsi"/>
          <w:color w:val="000000"/>
        </w:rPr>
        <w:t xml:space="preserve"> </w:t>
      </w:r>
      <w:r w:rsidR="007B4295" w:rsidRPr="00DB1450">
        <w:rPr>
          <w:rFonts w:eastAsiaTheme="minorHAnsi"/>
          <w:color w:val="000000"/>
        </w:rPr>
        <w:t>reprezentând categoriile de cheltuieli finanțate de la bugetul local pentru realizarea obiectivului,</w:t>
      </w:r>
    </w:p>
    <w:p w14:paraId="204FC828" w14:textId="7899C842" w:rsidR="00A36396" w:rsidRPr="00DB1450" w:rsidRDefault="00A36396" w:rsidP="00A36396">
      <w:pPr>
        <w:autoSpaceDE w:val="0"/>
        <w:autoSpaceDN w:val="0"/>
        <w:adjustRightInd w:val="0"/>
        <w:jc w:val="both"/>
        <w:rPr>
          <w:rFonts w:eastAsiaTheme="minorHAnsi"/>
          <w:color w:val="000000"/>
        </w:rPr>
      </w:pPr>
      <w:r w:rsidRPr="00DB1450">
        <w:rPr>
          <w:rFonts w:eastAsiaTheme="minorHAnsi"/>
          <w:color w:val="000000"/>
        </w:rPr>
        <w:t xml:space="preserve">Raportul de specialitate întocmit de consilier urbanism Neacșu Marius , înregistrat sub nr. </w:t>
      </w:r>
      <w:r w:rsidR="00176ACD">
        <w:rPr>
          <w:rFonts w:eastAsiaTheme="minorHAnsi"/>
          <w:color w:val="000000"/>
        </w:rPr>
        <w:t xml:space="preserve">  </w:t>
      </w:r>
      <w:r w:rsidR="00EC7476">
        <w:rPr>
          <w:rFonts w:eastAsiaTheme="minorHAnsi"/>
          <w:color w:val="000000"/>
        </w:rPr>
        <w:t>12680/19.05.2026</w:t>
      </w:r>
      <w:r w:rsidRPr="00DB1450">
        <w:rPr>
          <w:rFonts w:eastAsiaTheme="minorHAnsi"/>
          <w:color w:val="000000"/>
        </w:rPr>
        <w:t>;</w:t>
      </w:r>
    </w:p>
    <w:p w14:paraId="2FBE755B" w14:textId="77777777" w:rsidR="00A36396" w:rsidRPr="00DB1450" w:rsidRDefault="00A36396" w:rsidP="00A36396">
      <w:pPr>
        <w:autoSpaceDE w:val="0"/>
        <w:autoSpaceDN w:val="0"/>
        <w:adjustRightInd w:val="0"/>
        <w:jc w:val="both"/>
        <w:rPr>
          <w:rFonts w:eastAsiaTheme="minorHAnsi"/>
          <w:color w:val="000000"/>
        </w:rPr>
      </w:pPr>
      <w:r w:rsidRPr="00DB1450">
        <w:rPr>
          <w:rFonts w:eastAsiaTheme="minorHAnsi"/>
          <w:color w:val="000000"/>
        </w:rPr>
        <w:t xml:space="preserve">Avizul favorabil acordat de către </w:t>
      </w:r>
      <w:r w:rsidR="00AD36C9">
        <w:rPr>
          <w:rFonts w:eastAsiaTheme="minorHAnsi"/>
          <w:color w:val="000000"/>
        </w:rPr>
        <w:t>comisia nr.1.</w:t>
      </w:r>
      <w:r w:rsidRPr="00DB1450">
        <w:rPr>
          <w:rFonts w:eastAsiaTheme="minorHAnsi"/>
          <w:color w:val="000000"/>
        </w:rPr>
        <w:t xml:space="preserve"> din cadrul Consiliului Local Bucov;</w:t>
      </w:r>
    </w:p>
    <w:p w14:paraId="38A90132" w14:textId="77777777" w:rsidR="007B4295" w:rsidRPr="00DB1450" w:rsidRDefault="007B4295" w:rsidP="00A36396">
      <w:pPr>
        <w:autoSpaceDE w:val="0"/>
        <w:autoSpaceDN w:val="0"/>
        <w:adjustRightInd w:val="0"/>
        <w:jc w:val="both"/>
        <w:rPr>
          <w:rFonts w:eastAsiaTheme="minorHAnsi"/>
          <w:color w:val="000000"/>
        </w:rPr>
      </w:pPr>
      <w:r w:rsidRPr="00DB1450">
        <w:rPr>
          <w:rFonts w:eastAsiaTheme="minorHAnsi"/>
          <w:color w:val="000000"/>
        </w:rPr>
        <w:t>Având în vedere prevederile:</w:t>
      </w:r>
    </w:p>
    <w:p w14:paraId="469FAC89" w14:textId="77777777" w:rsidR="007B4295" w:rsidRPr="00DB1450" w:rsidRDefault="007B4295" w:rsidP="00A36396">
      <w:pPr>
        <w:autoSpaceDE w:val="0"/>
        <w:autoSpaceDN w:val="0"/>
        <w:adjustRightInd w:val="0"/>
        <w:jc w:val="both"/>
        <w:rPr>
          <w:rFonts w:eastAsiaTheme="minorHAnsi"/>
          <w:color w:val="000000"/>
        </w:rPr>
      </w:pPr>
      <w:r w:rsidRPr="00DB1450">
        <w:rPr>
          <w:rFonts w:eastAsiaTheme="minorHAnsi"/>
          <w:color w:val="000000"/>
        </w:rPr>
        <w:t>-Ordonanței de urgență a Guvernului nr. 95/2021 pentru aprobarea Programului național</w:t>
      </w:r>
      <w:r w:rsidR="00A36396" w:rsidRPr="00DB1450">
        <w:rPr>
          <w:rFonts w:eastAsiaTheme="minorHAnsi"/>
          <w:color w:val="000000"/>
        </w:rPr>
        <w:t xml:space="preserve"> </w:t>
      </w:r>
      <w:r w:rsidRPr="00DB1450">
        <w:rPr>
          <w:rFonts w:eastAsiaTheme="minorHAnsi"/>
          <w:color w:val="000000"/>
        </w:rPr>
        <w:t>de investiții ”Anghel Saligny”,</w:t>
      </w:r>
    </w:p>
    <w:p w14:paraId="76AAE7A5" w14:textId="77777777" w:rsidR="007B4295" w:rsidRPr="00DB1450" w:rsidRDefault="007B4295" w:rsidP="00A36396">
      <w:pPr>
        <w:autoSpaceDE w:val="0"/>
        <w:autoSpaceDN w:val="0"/>
        <w:adjustRightInd w:val="0"/>
        <w:jc w:val="both"/>
        <w:rPr>
          <w:rFonts w:eastAsiaTheme="minorHAnsi"/>
          <w:color w:val="000000"/>
        </w:rPr>
      </w:pPr>
      <w:r w:rsidRPr="00DB1450">
        <w:rPr>
          <w:rFonts w:eastAsiaTheme="minorHAnsi"/>
          <w:color w:val="000000"/>
        </w:rPr>
        <w:t>-Ordinului ministrului dezvoltării, lucrărilor publice și administrației nr. 1333/2021</w:t>
      </w:r>
      <w:r w:rsidR="00DB1450" w:rsidRPr="00DB1450">
        <w:rPr>
          <w:rFonts w:eastAsiaTheme="minorHAnsi"/>
          <w:color w:val="000000"/>
        </w:rPr>
        <w:t xml:space="preserve"> </w:t>
      </w:r>
      <w:r w:rsidRPr="00DB1450">
        <w:rPr>
          <w:rFonts w:eastAsiaTheme="minorHAnsi"/>
          <w:color w:val="000000"/>
        </w:rPr>
        <w:t>privind aprobarea Normelor metodologice pentru punerea în aplicare a prevederilor Ordonanței</w:t>
      </w:r>
      <w:r w:rsidR="00DB1450" w:rsidRPr="00DB1450">
        <w:rPr>
          <w:rFonts w:eastAsiaTheme="minorHAnsi"/>
          <w:color w:val="000000"/>
        </w:rPr>
        <w:t xml:space="preserve"> </w:t>
      </w:r>
      <w:r w:rsidRPr="00DB1450">
        <w:rPr>
          <w:rFonts w:eastAsiaTheme="minorHAnsi"/>
          <w:color w:val="000000"/>
        </w:rPr>
        <w:t>de Urgență a Guvernului nr. 95/2021, pentru aprobarea programului național de investiții</w:t>
      </w:r>
      <w:r w:rsidR="00A36396" w:rsidRPr="00DB1450">
        <w:rPr>
          <w:rFonts w:eastAsiaTheme="minorHAnsi"/>
          <w:color w:val="000000"/>
        </w:rPr>
        <w:t xml:space="preserve"> </w:t>
      </w:r>
      <w:r w:rsidRPr="00DB1450">
        <w:rPr>
          <w:rFonts w:eastAsiaTheme="minorHAnsi"/>
          <w:color w:val="000000"/>
        </w:rPr>
        <w:t>“Anghel Saligny” pentru categoriile de investiții de la art. 4 alin. (1) lit. a)-d) din Ordonanța de</w:t>
      </w:r>
      <w:r w:rsidR="00A36396" w:rsidRPr="00DB1450">
        <w:rPr>
          <w:rFonts w:eastAsiaTheme="minorHAnsi"/>
          <w:color w:val="000000"/>
        </w:rPr>
        <w:t xml:space="preserve"> </w:t>
      </w:r>
      <w:r w:rsidRPr="00DB1450">
        <w:rPr>
          <w:rFonts w:eastAsiaTheme="minorHAnsi"/>
          <w:color w:val="000000"/>
        </w:rPr>
        <w:t>urgență a Guvernului nr.95/2021,</w:t>
      </w:r>
    </w:p>
    <w:p w14:paraId="1585AA04" w14:textId="77777777" w:rsidR="007B4295" w:rsidRPr="00DB1450" w:rsidRDefault="007B4295" w:rsidP="00A36396">
      <w:pPr>
        <w:autoSpaceDE w:val="0"/>
        <w:autoSpaceDN w:val="0"/>
        <w:adjustRightInd w:val="0"/>
        <w:jc w:val="both"/>
        <w:rPr>
          <w:rFonts w:eastAsiaTheme="minorHAnsi"/>
          <w:color w:val="000000"/>
        </w:rPr>
      </w:pPr>
      <w:r w:rsidRPr="00DB1450">
        <w:rPr>
          <w:rFonts w:eastAsiaTheme="minorHAnsi"/>
          <w:color w:val="000000"/>
        </w:rPr>
        <w:t>- Ordinului ministrului dezvoltării, lucrărilor publice și administrației nr. 1420/2022</w:t>
      </w:r>
      <w:r w:rsidR="00A36396" w:rsidRPr="00DB1450">
        <w:rPr>
          <w:rFonts w:eastAsiaTheme="minorHAnsi"/>
          <w:color w:val="000000"/>
        </w:rPr>
        <w:t xml:space="preserve"> </w:t>
      </w:r>
      <w:r w:rsidRPr="00DB1450">
        <w:rPr>
          <w:rFonts w:eastAsiaTheme="minorHAnsi"/>
          <w:color w:val="000000"/>
        </w:rPr>
        <w:t>privind aprobarea listei obiectivelor de investiții și sumele alocate acestora pentru finanțarea</w:t>
      </w:r>
      <w:r w:rsidR="00DB1450" w:rsidRPr="00DB1450">
        <w:rPr>
          <w:rFonts w:eastAsiaTheme="minorHAnsi"/>
          <w:color w:val="000000"/>
        </w:rPr>
        <w:t xml:space="preserve"> </w:t>
      </w:r>
      <w:r w:rsidRPr="00DB1450">
        <w:rPr>
          <w:rFonts w:eastAsiaTheme="minorHAnsi"/>
          <w:color w:val="000000"/>
        </w:rPr>
        <w:t>Programului Național dde Investiții ”Anghel Saligny”, pentru categoriile de investiții prevăzute</w:t>
      </w:r>
      <w:r w:rsidR="00A36396" w:rsidRPr="00DB1450">
        <w:rPr>
          <w:rFonts w:eastAsiaTheme="minorHAnsi"/>
          <w:color w:val="000000"/>
        </w:rPr>
        <w:t xml:space="preserve"> </w:t>
      </w:r>
      <w:r w:rsidRPr="00DB1450">
        <w:rPr>
          <w:rFonts w:eastAsiaTheme="minorHAnsi"/>
          <w:color w:val="000000"/>
        </w:rPr>
        <w:t>la art.4 alin (1) lit. a)-d) din Ordonanța de Urgență a Guvernului nr.95/2021, pentru județul</w:t>
      </w:r>
      <w:r w:rsidR="00A36396" w:rsidRPr="00DB1450">
        <w:rPr>
          <w:rFonts w:eastAsiaTheme="minorHAnsi"/>
          <w:color w:val="000000"/>
        </w:rPr>
        <w:t>Prahova</w:t>
      </w:r>
      <w:r w:rsidRPr="00DB1450">
        <w:rPr>
          <w:rFonts w:eastAsiaTheme="minorHAnsi"/>
          <w:color w:val="000000"/>
        </w:rPr>
        <w:t>, în perioada 2022-2028,</w:t>
      </w:r>
    </w:p>
    <w:p w14:paraId="43D825B5" w14:textId="77777777" w:rsidR="007B4295" w:rsidRDefault="007B4295" w:rsidP="00A36396">
      <w:pPr>
        <w:autoSpaceDE w:val="0"/>
        <w:autoSpaceDN w:val="0"/>
        <w:adjustRightInd w:val="0"/>
        <w:jc w:val="both"/>
        <w:rPr>
          <w:rFonts w:eastAsiaTheme="minorHAnsi"/>
          <w:color w:val="000000"/>
        </w:rPr>
      </w:pPr>
      <w:r w:rsidRPr="00DB1450">
        <w:rPr>
          <w:rFonts w:eastAsiaTheme="minorHAnsi"/>
          <w:color w:val="000000"/>
        </w:rPr>
        <w:t>- Ordonanței de urgență nr. 47/2022 privind ajustarea prețurilor contractelor de achiziție</w:t>
      </w:r>
      <w:r w:rsidR="00DB1450" w:rsidRPr="00DB1450">
        <w:rPr>
          <w:rFonts w:eastAsiaTheme="minorHAnsi"/>
          <w:color w:val="000000"/>
        </w:rPr>
        <w:t xml:space="preserve"> </w:t>
      </w:r>
      <w:r w:rsidRPr="00DB1450">
        <w:rPr>
          <w:rFonts w:eastAsiaTheme="minorHAnsi"/>
          <w:color w:val="000000"/>
        </w:rPr>
        <w:t>publică/contractelor sectoriale/contractelor de concesiune/acordurilor cadru.</w:t>
      </w:r>
    </w:p>
    <w:p w14:paraId="295EB224" w14:textId="77777777" w:rsidR="00EC7476" w:rsidRDefault="00EC7476" w:rsidP="00A36396">
      <w:pPr>
        <w:autoSpaceDE w:val="0"/>
        <w:autoSpaceDN w:val="0"/>
        <w:adjustRightInd w:val="0"/>
        <w:jc w:val="both"/>
        <w:rPr>
          <w:rFonts w:eastAsiaTheme="minorHAnsi"/>
          <w:color w:val="000000"/>
        </w:rPr>
      </w:pPr>
    </w:p>
    <w:p w14:paraId="53CEEA55" w14:textId="77777777" w:rsidR="00EC7476" w:rsidRDefault="00EC7476" w:rsidP="00A36396">
      <w:pPr>
        <w:autoSpaceDE w:val="0"/>
        <w:autoSpaceDN w:val="0"/>
        <w:adjustRightInd w:val="0"/>
        <w:jc w:val="both"/>
        <w:rPr>
          <w:rFonts w:eastAsiaTheme="minorHAnsi"/>
          <w:color w:val="000000"/>
        </w:rPr>
      </w:pPr>
    </w:p>
    <w:p w14:paraId="693F965D" w14:textId="77777777" w:rsidR="00EC7476" w:rsidRPr="00DB1450" w:rsidRDefault="00EC7476" w:rsidP="00A36396">
      <w:pPr>
        <w:autoSpaceDE w:val="0"/>
        <w:autoSpaceDN w:val="0"/>
        <w:adjustRightInd w:val="0"/>
        <w:jc w:val="both"/>
        <w:rPr>
          <w:rFonts w:eastAsiaTheme="minorHAnsi"/>
          <w:color w:val="000000"/>
        </w:rPr>
      </w:pPr>
    </w:p>
    <w:p w14:paraId="6E186302" w14:textId="77777777" w:rsidR="00EC7476" w:rsidRDefault="00EC7476" w:rsidP="00A36396">
      <w:pPr>
        <w:autoSpaceDE w:val="0"/>
        <w:autoSpaceDN w:val="0"/>
        <w:adjustRightInd w:val="0"/>
        <w:jc w:val="both"/>
        <w:rPr>
          <w:rFonts w:eastAsiaTheme="minorHAnsi"/>
          <w:color w:val="000000"/>
        </w:rPr>
      </w:pPr>
    </w:p>
    <w:p w14:paraId="34F790E6" w14:textId="77777777" w:rsidR="00EC7476" w:rsidRDefault="00EC7476" w:rsidP="00A36396">
      <w:pPr>
        <w:autoSpaceDE w:val="0"/>
        <w:autoSpaceDN w:val="0"/>
        <w:adjustRightInd w:val="0"/>
        <w:jc w:val="both"/>
        <w:rPr>
          <w:rFonts w:eastAsiaTheme="minorHAnsi"/>
          <w:color w:val="000000"/>
        </w:rPr>
      </w:pPr>
    </w:p>
    <w:p w14:paraId="4CBA9499" w14:textId="77777777" w:rsidR="00EC7476" w:rsidRDefault="00EC7476" w:rsidP="00A36396">
      <w:pPr>
        <w:autoSpaceDE w:val="0"/>
        <w:autoSpaceDN w:val="0"/>
        <w:adjustRightInd w:val="0"/>
        <w:jc w:val="both"/>
        <w:rPr>
          <w:rFonts w:eastAsiaTheme="minorHAnsi"/>
          <w:color w:val="000000"/>
        </w:rPr>
      </w:pPr>
    </w:p>
    <w:p w14:paraId="562B6AD1" w14:textId="187E9F86" w:rsidR="007B4295" w:rsidRPr="00DB1450" w:rsidRDefault="007B4295" w:rsidP="00A36396">
      <w:pPr>
        <w:autoSpaceDE w:val="0"/>
        <w:autoSpaceDN w:val="0"/>
        <w:adjustRightInd w:val="0"/>
        <w:jc w:val="both"/>
        <w:rPr>
          <w:rFonts w:eastAsiaTheme="minorHAnsi"/>
          <w:color w:val="000000"/>
        </w:rPr>
      </w:pPr>
      <w:r w:rsidRPr="00DB1450">
        <w:rPr>
          <w:rFonts w:eastAsiaTheme="minorHAnsi"/>
          <w:color w:val="000000"/>
        </w:rPr>
        <w:t>În conformitate cu prevederilor art. 10 alin. (4) din H.G. nr. 907/2016 privind etapele</w:t>
      </w:r>
      <w:r w:rsidR="00DB1450" w:rsidRPr="00DB1450">
        <w:rPr>
          <w:rFonts w:eastAsiaTheme="minorHAnsi"/>
          <w:color w:val="000000"/>
        </w:rPr>
        <w:t xml:space="preserve"> </w:t>
      </w:r>
      <w:r w:rsidRPr="00DB1450">
        <w:rPr>
          <w:rFonts w:eastAsiaTheme="minorHAnsi"/>
          <w:color w:val="000000"/>
        </w:rPr>
        <w:t>de elaborare și conținutul cadru al documentațiilor tehnico-economice aferente</w:t>
      </w:r>
      <w:r w:rsidR="00DB1450" w:rsidRPr="00DB1450">
        <w:rPr>
          <w:rFonts w:eastAsiaTheme="minorHAnsi"/>
          <w:color w:val="000000"/>
        </w:rPr>
        <w:t xml:space="preserve"> </w:t>
      </w:r>
      <w:r w:rsidRPr="00DB1450">
        <w:rPr>
          <w:rFonts w:eastAsiaTheme="minorHAnsi"/>
          <w:color w:val="000000"/>
        </w:rPr>
        <w:t>obiectivelor/proiectelor de investiții finanțate din fonduri publice,</w:t>
      </w:r>
    </w:p>
    <w:p w14:paraId="5AADBA80" w14:textId="7143AD1A" w:rsidR="007B4295" w:rsidRPr="00DB1450" w:rsidRDefault="007B4295" w:rsidP="00A36396">
      <w:pPr>
        <w:autoSpaceDE w:val="0"/>
        <w:autoSpaceDN w:val="0"/>
        <w:adjustRightInd w:val="0"/>
        <w:jc w:val="both"/>
        <w:rPr>
          <w:rFonts w:eastAsiaTheme="minorHAnsi"/>
          <w:color w:val="000000"/>
        </w:rPr>
      </w:pPr>
      <w:r w:rsidRPr="00DB1450">
        <w:rPr>
          <w:rFonts w:eastAsiaTheme="minorHAnsi"/>
          <w:color w:val="000000"/>
        </w:rPr>
        <w:t xml:space="preserve">Ținând cont de Devizul general actualizat întocmit de </w:t>
      </w:r>
      <w:r w:rsidR="00AE4E66" w:rsidRPr="00DB1450">
        <w:rPr>
          <w:rFonts w:eastAsiaTheme="minorHAnsi"/>
          <w:color w:val="000000"/>
        </w:rPr>
        <w:t xml:space="preserve">SC </w:t>
      </w:r>
      <w:r w:rsidR="00A95574">
        <w:rPr>
          <w:rFonts w:eastAsiaTheme="minorHAnsi"/>
          <w:color w:val="000000"/>
        </w:rPr>
        <w:t xml:space="preserve">VESTINSTAL </w:t>
      </w:r>
      <w:r w:rsidR="00AD36C9">
        <w:rPr>
          <w:rFonts w:eastAsiaTheme="minorHAnsi"/>
          <w:color w:val="000000"/>
        </w:rPr>
        <w:t>SRL</w:t>
      </w:r>
      <w:r w:rsidR="00AE4E66" w:rsidRPr="00DB1450">
        <w:rPr>
          <w:rFonts w:eastAsiaTheme="minorHAnsi"/>
          <w:color w:val="000000"/>
        </w:rPr>
        <w:t xml:space="preserve"> </w:t>
      </w:r>
    </w:p>
    <w:p w14:paraId="55D8B3E3" w14:textId="77777777" w:rsidR="009726DC" w:rsidRPr="00DB1450" w:rsidRDefault="007B4295" w:rsidP="00A36396">
      <w:pPr>
        <w:autoSpaceDE w:val="0"/>
        <w:autoSpaceDN w:val="0"/>
        <w:adjustRightInd w:val="0"/>
        <w:jc w:val="both"/>
        <w:rPr>
          <w:rFonts w:eastAsiaTheme="minorHAnsi"/>
          <w:color w:val="000000"/>
        </w:rPr>
      </w:pPr>
      <w:r w:rsidRPr="00DB1450">
        <w:rPr>
          <w:rFonts w:eastAsiaTheme="minorHAnsi"/>
          <w:color w:val="000000"/>
        </w:rPr>
        <w:t>În conformitate cu prevederile art. 44 din Legea nr. 273/2006 privind finanțele publice</w:t>
      </w:r>
      <w:r w:rsidR="00DB1450" w:rsidRPr="00DB1450">
        <w:rPr>
          <w:rFonts w:eastAsiaTheme="minorHAnsi"/>
          <w:color w:val="000000"/>
        </w:rPr>
        <w:t xml:space="preserve"> </w:t>
      </w:r>
      <w:r w:rsidRPr="00DB1450">
        <w:rPr>
          <w:rFonts w:eastAsiaTheme="minorHAnsi"/>
          <w:color w:val="000000"/>
        </w:rPr>
        <w:t>locale, cu modificările și completările ulterioare,</w:t>
      </w:r>
    </w:p>
    <w:p w14:paraId="757A012D" w14:textId="77777777" w:rsidR="007B4295" w:rsidRPr="00DB1450" w:rsidRDefault="007B4295" w:rsidP="00A36396">
      <w:pPr>
        <w:autoSpaceDE w:val="0"/>
        <w:autoSpaceDN w:val="0"/>
        <w:adjustRightInd w:val="0"/>
        <w:jc w:val="both"/>
        <w:rPr>
          <w:rFonts w:eastAsiaTheme="minorHAnsi"/>
          <w:color w:val="000000"/>
        </w:rPr>
      </w:pPr>
      <w:r w:rsidRPr="00DB1450">
        <w:rPr>
          <w:rFonts w:eastAsiaTheme="minorHAnsi"/>
          <w:color w:val="000000"/>
        </w:rPr>
        <w:t>Cu respectarea prevederilor art. 7 alin. (13) din Legea nr. 52/2003 privind transparența</w:t>
      </w:r>
    </w:p>
    <w:p w14:paraId="648C02E6" w14:textId="77777777" w:rsidR="007B4295" w:rsidRPr="00DB1450" w:rsidRDefault="007B4295" w:rsidP="00A36396">
      <w:pPr>
        <w:autoSpaceDE w:val="0"/>
        <w:autoSpaceDN w:val="0"/>
        <w:adjustRightInd w:val="0"/>
        <w:jc w:val="both"/>
        <w:rPr>
          <w:rFonts w:eastAsiaTheme="minorHAnsi"/>
          <w:color w:val="000000"/>
        </w:rPr>
      </w:pPr>
      <w:r w:rsidRPr="00DB1450">
        <w:rPr>
          <w:rFonts w:eastAsiaTheme="minorHAnsi"/>
          <w:color w:val="000000"/>
        </w:rPr>
        <w:t>decizională în administrația publică,</w:t>
      </w:r>
    </w:p>
    <w:p w14:paraId="6A580C97" w14:textId="77777777" w:rsidR="007B4295" w:rsidRPr="00DB1450" w:rsidRDefault="007B4295" w:rsidP="00A36396">
      <w:pPr>
        <w:autoSpaceDE w:val="0"/>
        <w:autoSpaceDN w:val="0"/>
        <w:adjustRightInd w:val="0"/>
        <w:jc w:val="both"/>
        <w:rPr>
          <w:rFonts w:eastAsiaTheme="minorHAnsi"/>
          <w:color w:val="000000"/>
        </w:rPr>
      </w:pPr>
      <w:r w:rsidRPr="00DB1450">
        <w:rPr>
          <w:rFonts w:eastAsiaTheme="minorHAnsi"/>
          <w:color w:val="000000"/>
        </w:rPr>
        <w:t>În temeiul prevederile art. 129 alin.(2) lit ,,b’’, alin. (4), lit. ‚,d’’, art. 139 alin. (3)</w:t>
      </w:r>
      <w:r w:rsidR="00DB1450" w:rsidRPr="00DB1450">
        <w:rPr>
          <w:rFonts w:eastAsiaTheme="minorHAnsi"/>
          <w:color w:val="000000"/>
        </w:rPr>
        <w:t xml:space="preserve"> </w:t>
      </w:r>
      <w:r w:rsidRPr="00DB1450">
        <w:rPr>
          <w:rFonts w:eastAsiaTheme="minorHAnsi"/>
          <w:color w:val="000000"/>
        </w:rPr>
        <w:t>coroborat cu art. 196 alin. (1) lit. ,,a” din Ordonanța de urgență nr. 57/2019</w:t>
      </w:r>
      <w:r w:rsidR="00A36396" w:rsidRPr="00DB1450">
        <w:rPr>
          <w:rFonts w:eastAsiaTheme="minorHAnsi"/>
          <w:color w:val="000000"/>
        </w:rPr>
        <w:t xml:space="preserve"> </w:t>
      </w:r>
      <w:r w:rsidRPr="00DB1450">
        <w:rPr>
          <w:rFonts w:eastAsiaTheme="minorHAnsi"/>
          <w:color w:val="000000"/>
        </w:rPr>
        <w:t>privind Codul</w:t>
      </w:r>
    </w:p>
    <w:p w14:paraId="4EE7F14B" w14:textId="77777777" w:rsidR="007B4295" w:rsidRDefault="007B4295" w:rsidP="00A36396">
      <w:pPr>
        <w:autoSpaceDE w:val="0"/>
        <w:autoSpaceDN w:val="0"/>
        <w:adjustRightInd w:val="0"/>
        <w:jc w:val="both"/>
        <w:rPr>
          <w:rFonts w:eastAsiaTheme="minorHAnsi"/>
          <w:color w:val="000000"/>
        </w:rPr>
      </w:pPr>
      <w:r w:rsidRPr="00DB1450">
        <w:rPr>
          <w:rFonts w:eastAsiaTheme="minorHAnsi"/>
          <w:color w:val="000000"/>
        </w:rPr>
        <w:t>administrativ.</w:t>
      </w:r>
    </w:p>
    <w:p w14:paraId="3320AE6D" w14:textId="77777777" w:rsidR="00DB1450" w:rsidRPr="00DB1450" w:rsidRDefault="00DB1450" w:rsidP="00A36396">
      <w:pPr>
        <w:autoSpaceDE w:val="0"/>
        <w:autoSpaceDN w:val="0"/>
        <w:adjustRightInd w:val="0"/>
        <w:jc w:val="both"/>
        <w:rPr>
          <w:rFonts w:eastAsiaTheme="minorHAnsi"/>
          <w:color w:val="000000"/>
        </w:rPr>
      </w:pPr>
    </w:p>
    <w:p w14:paraId="07D05FD2" w14:textId="77777777" w:rsidR="00DB1450" w:rsidRPr="00DB1450" w:rsidRDefault="00DB1450" w:rsidP="007B4295">
      <w:pPr>
        <w:autoSpaceDE w:val="0"/>
        <w:autoSpaceDN w:val="0"/>
        <w:adjustRightInd w:val="0"/>
        <w:rPr>
          <w:rFonts w:eastAsiaTheme="minorHAnsi"/>
          <w:b/>
          <w:bCs/>
          <w:color w:val="000000"/>
        </w:rPr>
      </w:pPr>
      <w:r w:rsidRPr="00DB1450">
        <w:rPr>
          <w:rFonts w:eastAsiaTheme="minorHAnsi"/>
          <w:b/>
          <w:bCs/>
          <w:color w:val="000000"/>
        </w:rPr>
        <w:t>CONSILIUL LOCAL AL COMUNEI BUCOV, JUDEȚUL PRAHOVA, HOTĂRĂȘTE:</w:t>
      </w:r>
    </w:p>
    <w:p w14:paraId="5FF8B50F" w14:textId="77777777" w:rsidR="00DB1450" w:rsidRPr="00DB1450" w:rsidRDefault="00DB1450" w:rsidP="007B4295">
      <w:pPr>
        <w:autoSpaceDE w:val="0"/>
        <w:autoSpaceDN w:val="0"/>
        <w:adjustRightInd w:val="0"/>
        <w:rPr>
          <w:rFonts w:eastAsiaTheme="minorHAnsi"/>
          <w:b/>
          <w:bCs/>
          <w:color w:val="000000"/>
        </w:rPr>
      </w:pPr>
    </w:p>
    <w:p w14:paraId="30733795" w14:textId="4F18C15A" w:rsidR="00DB1450" w:rsidRPr="00DB1450" w:rsidRDefault="00DB1450" w:rsidP="00DB1450">
      <w:pPr>
        <w:jc w:val="both"/>
      </w:pPr>
      <w:r w:rsidRPr="00DB1450">
        <w:rPr>
          <w:b/>
        </w:rPr>
        <w:t>Art.</w:t>
      </w:r>
      <w:r w:rsidR="009A79BC">
        <w:rPr>
          <w:b/>
        </w:rPr>
        <w:t>1</w:t>
      </w:r>
      <w:r w:rsidRPr="00DB1450">
        <w:rPr>
          <w:b/>
        </w:rPr>
        <w:t>.</w:t>
      </w:r>
      <w:r w:rsidRPr="00DB1450">
        <w:t>-</w:t>
      </w:r>
      <w:r w:rsidR="00772D3E">
        <w:t xml:space="preserve"> </w:t>
      </w:r>
      <w:r w:rsidRPr="00DB1450">
        <w:t xml:space="preserve">Se aprobă </w:t>
      </w:r>
      <w:r w:rsidR="00BC55E0">
        <w:t xml:space="preserve">reactualizarea </w:t>
      </w:r>
      <w:r w:rsidRPr="00DB1450">
        <w:t>indicatori</w:t>
      </w:r>
      <w:r w:rsidR="00BC55E0">
        <w:t>lor</w:t>
      </w:r>
      <w:r w:rsidRPr="00DB1450">
        <w:t xml:space="preserve"> </w:t>
      </w:r>
      <w:r w:rsidR="00A52850">
        <w:t xml:space="preserve"> </w:t>
      </w:r>
      <w:r w:rsidRPr="00DB1450">
        <w:t xml:space="preserve">tehnico-economici aferenți obiectivului de investiții </w:t>
      </w:r>
      <w:r w:rsidR="00A52850">
        <w:t>”</w:t>
      </w:r>
      <w:r w:rsidR="00A95574" w:rsidRPr="00A95574">
        <w:rPr>
          <w:rFonts w:eastAsiaTheme="minorHAnsi"/>
          <w:bCs/>
          <w:iCs/>
          <w:color w:val="000000"/>
        </w:rPr>
        <w:t xml:space="preserve"> </w:t>
      </w:r>
      <w:r w:rsidR="00A95574" w:rsidRPr="00DB1450">
        <w:rPr>
          <w:rFonts w:eastAsiaTheme="minorHAnsi"/>
          <w:bCs/>
          <w:iCs/>
          <w:color w:val="000000"/>
        </w:rPr>
        <w:t>EXTINDERE RETEA</w:t>
      </w:r>
      <w:r w:rsidR="00A95574">
        <w:rPr>
          <w:rFonts w:eastAsiaTheme="minorHAnsi"/>
          <w:bCs/>
          <w:iCs/>
          <w:color w:val="000000"/>
        </w:rPr>
        <w:t xml:space="preserve"> DE ALIMENTARE CU </w:t>
      </w:r>
      <w:r w:rsidR="00A95574" w:rsidRPr="00DB1450">
        <w:rPr>
          <w:rFonts w:eastAsiaTheme="minorHAnsi"/>
          <w:bCs/>
          <w:iCs/>
          <w:color w:val="000000"/>
        </w:rPr>
        <w:t xml:space="preserve"> </w:t>
      </w:r>
      <w:r w:rsidR="00A95574">
        <w:rPr>
          <w:rFonts w:eastAsiaTheme="minorHAnsi"/>
          <w:bCs/>
          <w:iCs/>
          <w:color w:val="000000"/>
        </w:rPr>
        <w:t>APĂ</w:t>
      </w:r>
      <w:r w:rsidR="00A95574" w:rsidRPr="00DB1450">
        <w:rPr>
          <w:rFonts w:eastAsiaTheme="minorHAnsi"/>
          <w:bCs/>
          <w:iCs/>
          <w:color w:val="000000"/>
        </w:rPr>
        <w:t xml:space="preserve"> IN CARTIERELE TINERETULUI SI  IULIA HASDEU ,COMUNA BUCOV, JUDETUL</w:t>
      </w:r>
      <w:r w:rsidR="00A95574">
        <w:rPr>
          <w:rFonts w:eastAsiaTheme="minorHAnsi"/>
          <w:bCs/>
          <w:iCs/>
          <w:color w:val="000000"/>
        </w:rPr>
        <w:t>,</w:t>
      </w:r>
      <w:r w:rsidR="00A52850" w:rsidRPr="00A52850">
        <w:rPr>
          <w:rFonts w:eastAsiaTheme="minorHAnsi"/>
          <w:bCs/>
          <w:iCs/>
          <w:color w:val="000000"/>
        </w:rPr>
        <w:t xml:space="preserve"> PRAHOVA”</w:t>
      </w:r>
      <w:r w:rsidRPr="00DB1450">
        <w:t xml:space="preserve">, conform anexei nr. </w:t>
      </w:r>
      <w:r w:rsidR="00964E16">
        <w:t>1</w:t>
      </w:r>
      <w:r w:rsidRPr="00DB1450">
        <w:t xml:space="preserve"> la prezenta hotărâre.</w:t>
      </w:r>
    </w:p>
    <w:p w14:paraId="4F281676" w14:textId="5F5A4064" w:rsidR="00DB1450" w:rsidRPr="00DB1450" w:rsidRDefault="00DB1450" w:rsidP="00DB1450">
      <w:pPr>
        <w:jc w:val="both"/>
      </w:pPr>
      <w:r w:rsidRPr="00A52850">
        <w:rPr>
          <w:b/>
        </w:rPr>
        <w:t>Art.</w:t>
      </w:r>
      <w:r w:rsidR="00BC55E0">
        <w:rPr>
          <w:b/>
        </w:rPr>
        <w:t>2</w:t>
      </w:r>
      <w:r w:rsidRPr="00A52850">
        <w:rPr>
          <w:b/>
        </w:rPr>
        <w:t>.</w:t>
      </w:r>
      <w:r w:rsidRPr="00DB1450">
        <w:t xml:space="preserve"> - Se aprobă devizul general</w:t>
      </w:r>
      <w:r w:rsidR="00FC6DB4">
        <w:t xml:space="preserve"> la terminarea lucrărilor </w:t>
      </w:r>
      <w:r w:rsidRPr="00DB1450">
        <w:t xml:space="preserve"> aferent obiectivului de investiții </w:t>
      </w:r>
      <w:r w:rsidR="00A52850">
        <w:t>”</w:t>
      </w:r>
      <w:r w:rsidR="00A95574" w:rsidRPr="00A95574">
        <w:rPr>
          <w:rFonts w:eastAsiaTheme="minorHAnsi"/>
          <w:bCs/>
          <w:iCs/>
          <w:color w:val="000000"/>
        </w:rPr>
        <w:t xml:space="preserve"> </w:t>
      </w:r>
      <w:r w:rsidR="00A95574" w:rsidRPr="00DB1450">
        <w:rPr>
          <w:rFonts w:eastAsiaTheme="minorHAnsi"/>
          <w:bCs/>
          <w:iCs/>
          <w:color w:val="000000"/>
        </w:rPr>
        <w:t>EXTINDERE RETEA</w:t>
      </w:r>
      <w:r w:rsidR="00A95574">
        <w:rPr>
          <w:rFonts w:eastAsiaTheme="minorHAnsi"/>
          <w:bCs/>
          <w:iCs/>
          <w:color w:val="000000"/>
        </w:rPr>
        <w:t xml:space="preserve"> DE ALIMENTARE CU </w:t>
      </w:r>
      <w:r w:rsidR="00A95574" w:rsidRPr="00DB1450">
        <w:rPr>
          <w:rFonts w:eastAsiaTheme="minorHAnsi"/>
          <w:bCs/>
          <w:iCs/>
          <w:color w:val="000000"/>
        </w:rPr>
        <w:t xml:space="preserve"> </w:t>
      </w:r>
      <w:r w:rsidR="00A95574">
        <w:rPr>
          <w:rFonts w:eastAsiaTheme="minorHAnsi"/>
          <w:bCs/>
          <w:iCs/>
          <w:color w:val="000000"/>
        </w:rPr>
        <w:t>APĂ</w:t>
      </w:r>
      <w:r w:rsidR="00A95574" w:rsidRPr="00DB1450">
        <w:rPr>
          <w:rFonts w:eastAsiaTheme="minorHAnsi"/>
          <w:bCs/>
          <w:iCs/>
          <w:color w:val="000000"/>
        </w:rPr>
        <w:t xml:space="preserve"> IN CARTIERELE TINERETULUI SI  IULIA HASDEU ,COMUNA BUCOV, JUDETUL </w:t>
      </w:r>
      <w:r w:rsidR="00A52850" w:rsidRPr="00A52850">
        <w:rPr>
          <w:rFonts w:eastAsiaTheme="minorHAnsi"/>
          <w:bCs/>
          <w:iCs/>
          <w:color w:val="000000"/>
        </w:rPr>
        <w:t>PRAHOVA”</w:t>
      </w:r>
      <w:r w:rsidR="00A52850" w:rsidRPr="00A52850">
        <w:t xml:space="preserve">, </w:t>
      </w:r>
      <w:r w:rsidR="00DE43D3">
        <w:t xml:space="preserve"> conform anexei nr. </w:t>
      </w:r>
      <w:r w:rsidR="00964E16">
        <w:t>2</w:t>
      </w:r>
      <w:r w:rsidRPr="00DB1450">
        <w:t xml:space="preserve"> la prezenta hotărâre.</w:t>
      </w:r>
    </w:p>
    <w:p w14:paraId="4FF283B5" w14:textId="02C6D4B8" w:rsidR="00DB1450" w:rsidRPr="00DB1450" w:rsidRDefault="00DB1450" w:rsidP="00DB1450">
      <w:pPr>
        <w:jc w:val="both"/>
      </w:pPr>
      <w:r w:rsidRPr="00A52850">
        <w:rPr>
          <w:b/>
        </w:rPr>
        <w:t xml:space="preserve">Art. </w:t>
      </w:r>
      <w:r w:rsidR="00BC55E0">
        <w:rPr>
          <w:b/>
        </w:rPr>
        <w:t>3</w:t>
      </w:r>
      <w:r w:rsidRPr="00A52850">
        <w:rPr>
          <w:b/>
        </w:rPr>
        <w:t xml:space="preserve">. </w:t>
      </w:r>
      <w:r w:rsidRPr="00DB1450">
        <w:t xml:space="preserve">– Se aprobă finanțarea de la bugetul local al </w:t>
      </w:r>
      <w:r w:rsidR="00A52850">
        <w:t>comunei Bucov, județul Prahova,</w:t>
      </w:r>
      <w:r w:rsidRPr="00DB1450">
        <w:t xml:space="preserve"> a sumei de </w:t>
      </w:r>
      <w:r w:rsidR="00373E6C">
        <w:t>536.038,22</w:t>
      </w:r>
      <w:r w:rsidR="00A95574">
        <w:t xml:space="preserve"> lei inclusiv TVA</w:t>
      </w:r>
      <w:r w:rsidRPr="00DB1450">
        <w:t xml:space="preserve"> reprezentând categoriile de cheltuieli finanțate de la bugetul local conform prevederilor art. 4 alin. (6) din Normele metodologice pentru punerea în aplicare a prevederilor Ordonanței de urgență a Guvernului nr. 95/2021 pentru aprobarea Programului național de investiții "Anghel Saligny", pentru categoriile de investiții prevăzute la art. 4 alin. (1) lit. a)-d) din Ordonanța de urgență a Guvernului nr. 95/2021, aprobate prin Ordinul ministrului dezvoltării, lucrărilor publice și administrației nr. 1333/2021. </w:t>
      </w:r>
    </w:p>
    <w:p w14:paraId="25B3A49A" w14:textId="794E9126" w:rsidR="00DB1450" w:rsidRDefault="00DB1450" w:rsidP="00DB1450">
      <w:pPr>
        <w:jc w:val="both"/>
      </w:pPr>
      <w:r w:rsidRPr="00A52850">
        <w:rPr>
          <w:b/>
        </w:rPr>
        <w:t>Art.</w:t>
      </w:r>
      <w:r w:rsidR="000A1CB7">
        <w:rPr>
          <w:b/>
        </w:rPr>
        <w:t>4</w:t>
      </w:r>
      <w:r w:rsidRPr="00A52850">
        <w:rPr>
          <w:b/>
        </w:rPr>
        <w:t>.</w:t>
      </w:r>
      <w:r w:rsidRPr="00DB1450">
        <w:t xml:space="preserve"> - Anexele nr. 1 și 2 fac parte integrantă din prezenta hotărâre.</w:t>
      </w:r>
    </w:p>
    <w:p w14:paraId="2CD00A42" w14:textId="14488254" w:rsidR="00373E6C" w:rsidRPr="00DB1450" w:rsidRDefault="00373E6C" w:rsidP="00DB1450">
      <w:pPr>
        <w:jc w:val="both"/>
      </w:pPr>
      <w:r w:rsidRPr="00373E6C">
        <w:rPr>
          <w:b/>
          <w:bCs/>
        </w:rPr>
        <w:t>Art.5</w:t>
      </w:r>
      <w:r>
        <w:t>. Incepand cu data intrarii în vigoare a prezentei hotărâri, hotărârea nr.37/29.04.2026 își încetează aplicabilitatea.</w:t>
      </w:r>
    </w:p>
    <w:p w14:paraId="77BE665C" w14:textId="25C1C8BA" w:rsidR="00DB1450" w:rsidRPr="00DB1450" w:rsidRDefault="00A52850" w:rsidP="00DB1450">
      <w:pPr>
        <w:jc w:val="both"/>
      </w:pPr>
      <w:r w:rsidRPr="00A52850">
        <w:rPr>
          <w:b/>
        </w:rPr>
        <w:t>Art.</w:t>
      </w:r>
      <w:r w:rsidR="00373E6C">
        <w:rPr>
          <w:b/>
        </w:rPr>
        <w:t>6</w:t>
      </w:r>
      <w:r w:rsidR="00DE43D3">
        <w:t>. -</w:t>
      </w:r>
      <w:r w:rsidR="00DB1450" w:rsidRPr="00DB1450">
        <w:t>Prezenta hotărâre se comunică</w:t>
      </w:r>
      <w:r>
        <w:t xml:space="preserve"> Instituției Prefectului , județul Prahova în vederea exercitării controlului de legalitate , se afișează pe pagina de internet a primăriei comunei Bucov.</w:t>
      </w:r>
    </w:p>
    <w:p w14:paraId="5E69BD06" w14:textId="77777777" w:rsidR="00DB1450" w:rsidRPr="00DB1450" w:rsidRDefault="00DB1450" w:rsidP="007B4295">
      <w:pPr>
        <w:autoSpaceDE w:val="0"/>
        <w:autoSpaceDN w:val="0"/>
        <w:adjustRightInd w:val="0"/>
        <w:rPr>
          <w:rFonts w:eastAsiaTheme="minorHAnsi"/>
          <w:bCs/>
          <w:color w:val="000000"/>
        </w:rPr>
      </w:pPr>
    </w:p>
    <w:p w14:paraId="198574B6" w14:textId="77777777" w:rsidR="00DB1450" w:rsidRPr="00DB1450" w:rsidRDefault="00DB1450" w:rsidP="007B4295">
      <w:pPr>
        <w:autoSpaceDE w:val="0"/>
        <w:autoSpaceDN w:val="0"/>
        <w:adjustRightInd w:val="0"/>
        <w:rPr>
          <w:rFonts w:eastAsiaTheme="minorHAnsi"/>
          <w:b/>
          <w:bCs/>
          <w:color w:val="000000"/>
        </w:rPr>
      </w:pPr>
    </w:p>
    <w:p w14:paraId="2FDB2251" w14:textId="77777777" w:rsidR="00A52850" w:rsidRDefault="00A52850" w:rsidP="00A52850">
      <w:pPr>
        <w:autoSpaceDE w:val="0"/>
        <w:autoSpaceDN w:val="0"/>
        <w:adjustRightInd w:val="0"/>
        <w:jc w:val="both"/>
        <w:rPr>
          <w:rFonts w:eastAsiaTheme="minorHAnsi"/>
          <w:b/>
          <w:bCs/>
          <w:color w:val="000000"/>
        </w:rPr>
      </w:pPr>
      <w:r>
        <w:rPr>
          <w:rFonts w:eastAsiaTheme="minorHAnsi"/>
          <w:b/>
          <w:bCs/>
          <w:color w:val="000000"/>
        </w:rPr>
        <w:t xml:space="preserve">           Președinte de ședință,                                         Contrasemnează, </w:t>
      </w:r>
    </w:p>
    <w:p w14:paraId="04C039BF" w14:textId="77777777" w:rsidR="00BF2AA0" w:rsidRDefault="00A52850" w:rsidP="00A52850">
      <w:pPr>
        <w:autoSpaceDE w:val="0"/>
        <w:autoSpaceDN w:val="0"/>
        <w:adjustRightInd w:val="0"/>
        <w:jc w:val="both"/>
        <w:rPr>
          <w:rFonts w:eastAsiaTheme="minorHAnsi"/>
          <w:b/>
          <w:bCs/>
          <w:color w:val="000000"/>
        </w:rPr>
      </w:pPr>
      <w:r>
        <w:rPr>
          <w:rFonts w:eastAsiaTheme="minorHAnsi"/>
          <w:b/>
          <w:bCs/>
          <w:color w:val="000000"/>
        </w:rPr>
        <w:t xml:space="preserve">                                                                                          Secretar General,</w:t>
      </w:r>
    </w:p>
    <w:p w14:paraId="5D741054" w14:textId="77777777" w:rsidR="00A52850" w:rsidRPr="00DB1450" w:rsidRDefault="00A52850" w:rsidP="00A52850">
      <w:pPr>
        <w:autoSpaceDE w:val="0"/>
        <w:autoSpaceDN w:val="0"/>
        <w:adjustRightInd w:val="0"/>
        <w:jc w:val="both"/>
        <w:rPr>
          <w:rFonts w:eastAsiaTheme="minorHAnsi"/>
          <w:b/>
          <w:bCs/>
          <w:color w:val="000000"/>
        </w:rPr>
      </w:pPr>
      <w:r>
        <w:rPr>
          <w:rFonts w:eastAsiaTheme="minorHAnsi"/>
          <w:b/>
          <w:bCs/>
          <w:color w:val="000000"/>
        </w:rPr>
        <w:t xml:space="preserve">           Nicolescu Nicolae                                             Nae F</w:t>
      </w:r>
      <w:r w:rsidR="00645269">
        <w:rPr>
          <w:rFonts w:eastAsiaTheme="minorHAnsi"/>
          <w:b/>
          <w:bCs/>
          <w:color w:val="000000"/>
        </w:rPr>
        <w:t>l</w:t>
      </w:r>
      <w:r>
        <w:rPr>
          <w:rFonts w:eastAsiaTheme="minorHAnsi"/>
          <w:b/>
          <w:bCs/>
          <w:color w:val="000000"/>
        </w:rPr>
        <w:t xml:space="preserve">orentina Cristina </w:t>
      </w:r>
    </w:p>
    <w:p w14:paraId="48A34C58" w14:textId="77777777" w:rsidR="00BF2AA0" w:rsidRPr="00DB1450" w:rsidRDefault="00BF2AA0" w:rsidP="009726DC">
      <w:pPr>
        <w:autoSpaceDE w:val="0"/>
        <w:autoSpaceDN w:val="0"/>
        <w:adjustRightInd w:val="0"/>
        <w:jc w:val="center"/>
        <w:rPr>
          <w:rFonts w:eastAsiaTheme="minorHAnsi"/>
          <w:b/>
          <w:bCs/>
          <w:color w:val="000000"/>
        </w:rPr>
      </w:pPr>
    </w:p>
    <w:bookmarkEnd w:id="0"/>
    <w:p w14:paraId="7D0C88A1" w14:textId="77777777" w:rsidR="000A1CB7" w:rsidRDefault="000A1CB7" w:rsidP="00A6618D">
      <w:pPr>
        <w:autoSpaceDE w:val="0"/>
        <w:autoSpaceDN w:val="0"/>
        <w:adjustRightInd w:val="0"/>
        <w:rPr>
          <w:rFonts w:eastAsiaTheme="minorHAnsi"/>
          <w:b/>
          <w:bCs/>
          <w:color w:val="000000"/>
        </w:rPr>
      </w:pPr>
    </w:p>
    <w:p w14:paraId="619FE040" w14:textId="77777777" w:rsidR="000A1CB7" w:rsidRDefault="000A1CB7" w:rsidP="00A6618D">
      <w:pPr>
        <w:autoSpaceDE w:val="0"/>
        <w:autoSpaceDN w:val="0"/>
        <w:adjustRightInd w:val="0"/>
        <w:rPr>
          <w:rFonts w:eastAsiaTheme="minorHAnsi"/>
          <w:b/>
          <w:bCs/>
          <w:color w:val="000000"/>
        </w:rPr>
      </w:pPr>
    </w:p>
    <w:p w14:paraId="1887B2A3" w14:textId="03831002" w:rsidR="000A1CB7" w:rsidRDefault="00FC6DB4" w:rsidP="00A6618D">
      <w:pPr>
        <w:autoSpaceDE w:val="0"/>
        <w:autoSpaceDN w:val="0"/>
        <w:adjustRightInd w:val="0"/>
        <w:rPr>
          <w:rFonts w:eastAsiaTheme="minorHAnsi"/>
          <w:b/>
          <w:bCs/>
          <w:color w:val="000000"/>
        </w:rPr>
      </w:pPr>
      <w:r>
        <w:rPr>
          <w:rFonts w:eastAsiaTheme="minorHAnsi"/>
          <w:b/>
          <w:bCs/>
          <w:color w:val="000000"/>
        </w:rPr>
        <w:t>Hotararea s-a adoptat cu 17 voturi”pentru”</w:t>
      </w:r>
    </w:p>
    <w:p w14:paraId="3D9FE8B3" w14:textId="77777777" w:rsidR="000A1CB7" w:rsidRPr="00DB1450" w:rsidRDefault="000A1CB7" w:rsidP="00A6618D">
      <w:pPr>
        <w:autoSpaceDE w:val="0"/>
        <w:autoSpaceDN w:val="0"/>
        <w:adjustRightInd w:val="0"/>
        <w:rPr>
          <w:rFonts w:eastAsiaTheme="minorHAnsi"/>
          <w:b/>
          <w:bCs/>
          <w:color w:val="000000"/>
        </w:rPr>
      </w:pPr>
    </w:p>
    <w:p w14:paraId="01E71109" w14:textId="77777777" w:rsidR="00BF2AA0" w:rsidRDefault="00BF2AA0" w:rsidP="009726DC">
      <w:pPr>
        <w:autoSpaceDE w:val="0"/>
        <w:autoSpaceDN w:val="0"/>
        <w:adjustRightInd w:val="0"/>
        <w:jc w:val="center"/>
        <w:rPr>
          <w:rFonts w:eastAsiaTheme="minorHAnsi"/>
          <w:b/>
          <w:bCs/>
          <w:color w:val="000000"/>
        </w:rPr>
      </w:pPr>
    </w:p>
    <w:p w14:paraId="6EC99F2C" w14:textId="77777777" w:rsidR="00A95574" w:rsidRDefault="00A95574" w:rsidP="009726DC">
      <w:pPr>
        <w:autoSpaceDE w:val="0"/>
        <w:autoSpaceDN w:val="0"/>
        <w:adjustRightInd w:val="0"/>
        <w:jc w:val="center"/>
        <w:rPr>
          <w:rFonts w:eastAsiaTheme="minorHAnsi"/>
          <w:b/>
          <w:bCs/>
          <w:color w:val="000000"/>
        </w:rPr>
      </w:pPr>
    </w:p>
    <w:p w14:paraId="4D0C44E1" w14:textId="77777777" w:rsidR="00A95574" w:rsidRPr="00DB1450" w:rsidRDefault="00A95574" w:rsidP="009726DC">
      <w:pPr>
        <w:autoSpaceDE w:val="0"/>
        <w:autoSpaceDN w:val="0"/>
        <w:adjustRightInd w:val="0"/>
        <w:jc w:val="center"/>
        <w:rPr>
          <w:rFonts w:eastAsiaTheme="minorHAnsi"/>
          <w:b/>
          <w:bCs/>
          <w:color w:val="000000"/>
        </w:rPr>
      </w:pPr>
    </w:p>
    <w:p w14:paraId="18852E49" w14:textId="77777777" w:rsidR="00BF2AA0" w:rsidRPr="00DB1450" w:rsidRDefault="00BF2AA0" w:rsidP="009726DC">
      <w:pPr>
        <w:autoSpaceDE w:val="0"/>
        <w:autoSpaceDN w:val="0"/>
        <w:adjustRightInd w:val="0"/>
        <w:jc w:val="center"/>
        <w:rPr>
          <w:rFonts w:eastAsiaTheme="minorHAnsi"/>
          <w:b/>
          <w:bCs/>
          <w:color w:val="000000"/>
        </w:rPr>
      </w:pPr>
    </w:p>
    <w:p w14:paraId="484D59D9" w14:textId="77777777" w:rsidR="00BF2AA0" w:rsidRPr="00DB1450" w:rsidRDefault="00BF2AA0" w:rsidP="00A6618D">
      <w:pPr>
        <w:pStyle w:val="Corptext"/>
        <w:tabs>
          <w:tab w:val="left" w:pos="4305"/>
        </w:tabs>
        <w:jc w:val="center"/>
        <w:rPr>
          <w:b/>
          <w:bCs/>
          <w:lang w:val="en-US"/>
        </w:rPr>
      </w:pPr>
      <w:r w:rsidRPr="00DB1450">
        <w:rPr>
          <w:b/>
          <w:bCs/>
          <w:noProof/>
          <w:lang w:val="en-US" w:eastAsia="en-US"/>
        </w:rPr>
        <w:drawing>
          <wp:anchor distT="0" distB="0" distL="114935" distR="114935" simplePos="0" relativeHeight="251661312" behindDoc="0" locked="0" layoutInCell="1" allowOverlap="1" wp14:anchorId="4105779B" wp14:editId="09CA5884">
            <wp:simplePos x="0" y="0"/>
            <wp:positionH relativeFrom="column">
              <wp:posOffset>95250</wp:posOffset>
            </wp:positionH>
            <wp:positionV relativeFrom="paragraph">
              <wp:posOffset>19050</wp:posOffset>
            </wp:positionV>
            <wp:extent cx="847725" cy="1190625"/>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18000"/>
                    </a:blip>
                    <a:srcRect/>
                    <a:stretch>
                      <a:fillRect/>
                    </a:stretch>
                  </pic:blipFill>
                  <pic:spPr bwMode="auto">
                    <a:xfrm>
                      <a:off x="0" y="0"/>
                      <a:ext cx="847725" cy="1190625"/>
                    </a:xfrm>
                    <a:prstGeom prst="rect">
                      <a:avLst/>
                    </a:prstGeom>
                    <a:solidFill>
                      <a:srgbClr val="FFFFFF"/>
                    </a:solidFill>
                    <a:ln w="9525">
                      <a:noFill/>
                      <a:miter lim="800000"/>
                      <a:headEnd/>
                      <a:tailEnd/>
                    </a:ln>
                  </pic:spPr>
                </pic:pic>
              </a:graphicData>
            </a:graphic>
          </wp:anchor>
        </w:drawing>
      </w:r>
      <w:r w:rsidRPr="00DB1450">
        <w:rPr>
          <w:b/>
          <w:bCs/>
          <w:lang w:val="en-US"/>
        </w:rPr>
        <w:t>ROMANIA</w:t>
      </w:r>
    </w:p>
    <w:p w14:paraId="5A7CB492" w14:textId="77777777" w:rsidR="00BF2AA0" w:rsidRPr="00DB1450" w:rsidRDefault="00BF2AA0" w:rsidP="00A6618D">
      <w:pPr>
        <w:pStyle w:val="Corptext"/>
        <w:tabs>
          <w:tab w:val="left" w:pos="8370"/>
        </w:tabs>
        <w:jc w:val="center"/>
        <w:rPr>
          <w:b/>
          <w:bCs/>
          <w:lang w:val="en-US"/>
        </w:rPr>
      </w:pPr>
      <w:r w:rsidRPr="00DB1450">
        <w:rPr>
          <w:b/>
          <w:bCs/>
          <w:lang w:val="en-US"/>
        </w:rPr>
        <w:t>JUDETUL PRAHOVA</w:t>
      </w:r>
    </w:p>
    <w:p w14:paraId="7D281D9A" w14:textId="77777777" w:rsidR="00BF2AA0" w:rsidRPr="00DB1450" w:rsidRDefault="00BF2AA0" w:rsidP="00A6618D">
      <w:pPr>
        <w:pStyle w:val="Corptext"/>
        <w:jc w:val="center"/>
        <w:rPr>
          <w:b/>
          <w:bCs/>
          <w:lang w:val="en-US"/>
        </w:rPr>
      </w:pPr>
      <w:r w:rsidRPr="00DB1450">
        <w:rPr>
          <w:b/>
          <w:bCs/>
          <w:lang w:val="en-US"/>
        </w:rPr>
        <w:t>PRIMARIA COMUNEI BUCOV</w:t>
      </w:r>
    </w:p>
    <w:p w14:paraId="0704919D" w14:textId="77777777" w:rsidR="00BF2AA0" w:rsidRPr="00DB1450" w:rsidRDefault="00BF2AA0" w:rsidP="00A6618D">
      <w:pPr>
        <w:pStyle w:val="Antet"/>
        <w:pBdr>
          <w:bottom w:val="single" w:sz="8" w:space="3" w:color="000000"/>
        </w:pBdr>
        <w:jc w:val="center"/>
        <w:rPr>
          <w:b/>
          <w:bCs/>
          <w:szCs w:val="24"/>
        </w:rPr>
      </w:pPr>
      <w:r w:rsidRPr="00DB1450">
        <w:rPr>
          <w:b/>
          <w:bCs/>
          <w:szCs w:val="24"/>
        </w:rPr>
        <w:t>Adresa : Str. Constantin Stere, Nr. 1,</w:t>
      </w:r>
    </w:p>
    <w:p w14:paraId="5552E077" w14:textId="77777777" w:rsidR="00BF2AA0" w:rsidRPr="00DB1450" w:rsidRDefault="00BF2AA0" w:rsidP="00A6618D">
      <w:pPr>
        <w:pStyle w:val="Antet"/>
        <w:pBdr>
          <w:bottom w:val="single" w:sz="8" w:space="3" w:color="000000"/>
        </w:pBdr>
        <w:jc w:val="center"/>
        <w:rPr>
          <w:b/>
          <w:bCs/>
          <w:szCs w:val="24"/>
        </w:rPr>
      </w:pPr>
      <w:r w:rsidRPr="00DB1450">
        <w:rPr>
          <w:b/>
          <w:bCs/>
          <w:szCs w:val="24"/>
        </w:rPr>
        <w:t>Sat Bucov, Judetul Prahova</w:t>
      </w:r>
    </w:p>
    <w:p w14:paraId="677A2A6B" w14:textId="77777777" w:rsidR="00BF2AA0" w:rsidRPr="00DB1450" w:rsidRDefault="00BF2AA0" w:rsidP="00A6618D">
      <w:pPr>
        <w:pStyle w:val="Antet"/>
        <w:pBdr>
          <w:bottom w:val="single" w:sz="8" w:space="3" w:color="000000"/>
        </w:pBdr>
        <w:jc w:val="center"/>
        <w:rPr>
          <w:b/>
          <w:bCs/>
          <w:szCs w:val="24"/>
        </w:rPr>
      </w:pPr>
      <w:r w:rsidRPr="00DB1450">
        <w:rPr>
          <w:b/>
          <w:bCs/>
          <w:szCs w:val="24"/>
        </w:rPr>
        <w:t>Tel.0244 / 275046</w:t>
      </w:r>
    </w:p>
    <w:p w14:paraId="54BA2802" w14:textId="77777777" w:rsidR="00BF2AA0" w:rsidRPr="00DB1450" w:rsidRDefault="00BF2AA0" w:rsidP="00BF2AA0">
      <w:pPr>
        <w:pStyle w:val="Antet"/>
        <w:pBdr>
          <w:bottom w:val="single" w:sz="8" w:space="3" w:color="000000"/>
        </w:pBdr>
        <w:rPr>
          <w:b/>
          <w:bCs/>
          <w:szCs w:val="24"/>
        </w:rPr>
      </w:pPr>
      <w:r w:rsidRPr="00DB1450">
        <w:rPr>
          <w:b/>
          <w:bCs/>
          <w:szCs w:val="24"/>
        </w:rPr>
        <w:t xml:space="preserve">                                                                 </w:t>
      </w:r>
      <w:r w:rsidR="00A6618D">
        <w:rPr>
          <w:b/>
          <w:bCs/>
          <w:szCs w:val="24"/>
        </w:rPr>
        <w:t xml:space="preserve">          </w:t>
      </w:r>
      <w:r w:rsidRPr="00DB1450">
        <w:rPr>
          <w:b/>
          <w:bCs/>
          <w:szCs w:val="24"/>
        </w:rPr>
        <w:t xml:space="preserve">  Fax 0244/ 275170</w:t>
      </w:r>
    </w:p>
    <w:p w14:paraId="2EF9F0F6" w14:textId="77777777" w:rsidR="00BF2AA0" w:rsidRPr="00DB1450" w:rsidRDefault="00BF2AA0" w:rsidP="00BF2AA0">
      <w:pPr>
        <w:pStyle w:val="Antet"/>
        <w:pBdr>
          <w:bottom w:val="single" w:sz="8" w:space="3" w:color="000000"/>
        </w:pBdr>
        <w:rPr>
          <w:b/>
          <w:bCs/>
          <w:szCs w:val="24"/>
        </w:rPr>
      </w:pPr>
      <w:r w:rsidRPr="00DB1450">
        <w:rPr>
          <w:b/>
          <w:bCs/>
          <w:szCs w:val="24"/>
        </w:rPr>
        <w:t>`</w:t>
      </w:r>
      <w:r w:rsidRPr="00DB1450">
        <w:rPr>
          <w:b/>
          <w:bCs/>
          <w:szCs w:val="24"/>
        </w:rPr>
        <w:tab/>
        <w:t xml:space="preserve">                  </w:t>
      </w:r>
      <w:r w:rsidR="00A6618D">
        <w:rPr>
          <w:b/>
          <w:bCs/>
          <w:szCs w:val="24"/>
        </w:rPr>
        <w:t xml:space="preserve">                     </w:t>
      </w:r>
      <w:r w:rsidRPr="00DB1450">
        <w:rPr>
          <w:b/>
          <w:bCs/>
          <w:szCs w:val="24"/>
        </w:rPr>
        <w:t xml:space="preserve">    CUI-2843531</w:t>
      </w:r>
    </w:p>
    <w:p w14:paraId="459DEC14" w14:textId="77777777" w:rsidR="00BF2AA0" w:rsidRPr="00DB1450" w:rsidRDefault="00BF2AA0" w:rsidP="00BF2AA0">
      <w:pPr>
        <w:autoSpaceDE w:val="0"/>
        <w:autoSpaceDN w:val="0"/>
        <w:adjustRightInd w:val="0"/>
        <w:rPr>
          <w:rFonts w:eastAsiaTheme="minorHAnsi"/>
          <w:b/>
          <w:bCs/>
          <w:color w:val="000000"/>
        </w:rPr>
      </w:pPr>
    </w:p>
    <w:p w14:paraId="56768585" w14:textId="77A90DE1" w:rsidR="00BF2AA0" w:rsidRPr="00DB1450" w:rsidRDefault="00BF2AA0" w:rsidP="00BF2AA0">
      <w:pPr>
        <w:autoSpaceDE w:val="0"/>
        <w:autoSpaceDN w:val="0"/>
        <w:adjustRightInd w:val="0"/>
        <w:rPr>
          <w:rFonts w:eastAsiaTheme="minorHAnsi"/>
          <w:b/>
          <w:bCs/>
          <w:color w:val="000000"/>
        </w:rPr>
      </w:pPr>
      <w:r w:rsidRPr="00DB1450">
        <w:rPr>
          <w:rFonts w:eastAsiaTheme="minorHAnsi"/>
          <w:b/>
          <w:bCs/>
          <w:color w:val="000000"/>
        </w:rPr>
        <w:t xml:space="preserve">                                        </w:t>
      </w:r>
      <w:r w:rsidR="00747A4B">
        <w:rPr>
          <w:rFonts w:eastAsiaTheme="minorHAnsi"/>
          <w:b/>
          <w:bCs/>
          <w:color w:val="000000"/>
        </w:rPr>
        <w:t xml:space="preserve">                       </w:t>
      </w:r>
      <w:r w:rsidRPr="00DB1450">
        <w:rPr>
          <w:rFonts w:eastAsiaTheme="minorHAnsi"/>
          <w:b/>
          <w:bCs/>
          <w:color w:val="000000"/>
        </w:rPr>
        <w:t>R</w:t>
      </w:r>
      <w:r w:rsidR="00747A4B">
        <w:rPr>
          <w:rFonts w:eastAsiaTheme="minorHAnsi"/>
          <w:b/>
          <w:bCs/>
          <w:color w:val="000000"/>
        </w:rPr>
        <w:t xml:space="preserve">eferat aprobare la </w:t>
      </w:r>
    </w:p>
    <w:p w14:paraId="71F384D0" w14:textId="2905A21D" w:rsidR="00BF2AA0" w:rsidRPr="00DB1450" w:rsidRDefault="00E154AB" w:rsidP="00502678">
      <w:pPr>
        <w:autoSpaceDE w:val="0"/>
        <w:autoSpaceDN w:val="0"/>
        <w:adjustRightInd w:val="0"/>
        <w:rPr>
          <w:rFonts w:eastAsiaTheme="minorHAnsi"/>
          <w:b/>
          <w:bCs/>
          <w:i/>
          <w:iCs/>
          <w:color w:val="000000"/>
        </w:rPr>
      </w:pPr>
      <w:r>
        <w:rPr>
          <w:rFonts w:eastAsiaTheme="minorHAnsi"/>
          <w:b/>
          <w:bCs/>
          <w:color w:val="000000"/>
        </w:rPr>
        <w:t xml:space="preserve">                    </w:t>
      </w:r>
      <w:r w:rsidR="00BF2AA0" w:rsidRPr="00DB1450">
        <w:rPr>
          <w:rFonts w:eastAsiaTheme="minorHAnsi"/>
          <w:b/>
          <w:bCs/>
          <w:color w:val="000000"/>
        </w:rPr>
        <w:t xml:space="preserve">     PROIECTUL DE HOTĂRÂRE</w:t>
      </w:r>
      <w:r>
        <w:rPr>
          <w:rFonts w:eastAsiaTheme="minorHAnsi"/>
          <w:b/>
          <w:bCs/>
          <w:color w:val="000000"/>
        </w:rPr>
        <w:t xml:space="preserve"> pentru </w:t>
      </w:r>
      <w:r w:rsidR="00502678">
        <w:rPr>
          <w:rFonts w:eastAsiaTheme="minorHAnsi"/>
          <w:b/>
          <w:bCs/>
          <w:color w:val="000000"/>
        </w:rPr>
        <w:t>reactualizarea</w:t>
      </w:r>
      <w:r w:rsidR="00BF2AA0" w:rsidRPr="00DB1450">
        <w:rPr>
          <w:rFonts w:eastAsiaTheme="minorHAnsi"/>
          <w:b/>
          <w:bCs/>
          <w:color w:val="000000"/>
        </w:rPr>
        <w:t xml:space="preserve"> indicatorilor tehnico-economici a</w:t>
      </w:r>
      <w:r w:rsidR="00502678">
        <w:rPr>
          <w:rFonts w:eastAsiaTheme="minorHAnsi"/>
          <w:b/>
          <w:bCs/>
          <w:color w:val="000000"/>
        </w:rPr>
        <w:t>i</w:t>
      </w:r>
      <w:r w:rsidR="00BF2AA0" w:rsidRPr="00DB1450">
        <w:rPr>
          <w:rFonts w:eastAsiaTheme="minorHAnsi"/>
          <w:b/>
          <w:bCs/>
          <w:color w:val="000000"/>
        </w:rPr>
        <w:t xml:space="preserve"> devizului general pentru  obiectivul de investiții </w:t>
      </w:r>
      <w:r w:rsidR="00BF2AA0" w:rsidRPr="00DB1450">
        <w:rPr>
          <w:rFonts w:eastAsiaTheme="minorHAnsi"/>
          <w:b/>
          <w:bCs/>
          <w:i/>
          <w:iCs/>
          <w:color w:val="000000"/>
        </w:rPr>
        <w:t>”</w:t>
      </w:r>
      <w:r w:rsidR="00A95574" w:rsidRPr="00A95574">
        <w:rPr>
          <w:rFonts w:eastAsiaTheme="minorHAnsi"/>
          <w:bCs/>
          <w:iCs/>
          <w:color w:val="000000"/>
        </w:rPr>
        <w:t xml:space="preserve"> </w:t>
      </w:r>
      <w:r w:rsidR="00A95574" w:rsidRPr="00DB1450">
        <w:rPr>
          <w:rFonts w:eastAsiaTheme="minorHAnsi"/>
          <w:bCs/>
          <w:iCs/>
          <w:color w:val="000000"/>
        </w:rPr>
        <w:t>EXTINDERE RETEA</w:t>
      </w:r>
      <w:r w:rsidR="00A95574">
        <w:rPr>
          <w:rFonts w:eastAsiaTheme="minorHAnsi"/>
          <w:bCs/>
          <w:iCs/>
          <w:color w:val="000000"/>
        </w:rPr>
        <w:t xml:space="preserve"> DE ALIMENTARE CU </w:t>
      </w:r>
      <w:r w:rsidR="00A95574" w:rsidRPr="00DB1450">
        <w:rPr>
          <w:rFonts w:eastAsiaTheme="minorHAnsi"/>
          <w:bCs/>
          <w:iCs/>
          <w:color w:val="000000"/>
        </w:rPr>
        <w:t xml:space="preserve"> </w:t>
      </w:r>
      <w:r w:rsidR="00A95574">
        <w:rPr>
          <w:rFonts w:eastAsiaTheme="minorHAnsi"/>
          <w:bCs/>
          <w:iCs/>
          <w:color w:val="000000"/>
        </w:rPr>
        <w:t>APĂ</w:t>
      </w:r>
      <w:r w:rsidR="00A95574" w:rsidRPr="00DB1450">
        <w:rPr>
          <w:rFonts w:eastAsiaTheme="minorHAnsi"/>
          <w:bCs/>
          <w:iCs/>
          <w:color w:val="000000"/>
        </w:rPr>
        <w:t xml:space="preserve"> IN CARTIERELE TINERETULUI SI  IULIA HASDEU ,COMUNA BUCOV, JUDETUL </w:t>
      </w:r>
      <w:r w:rsidR="00BF2AA0" w:rsidRPr="00DB1450">
        <w:rPr>
          <w:rFonts w:eastAsiaTheme="minorHAnsi"/>
          <w:b/>
          <w:bCs/>
          <w:i/>
          <w:iCs/>
          <w:color w:val="000000"/>
        </w:rPr>
        <w:t>, JUDETUL PRAHOVA</w:t>
      </w:r>
      <w:r w:rsidR="00A95574">
        <w:rPr>
          <w:rFonts w:eastAsiaTheme="minorHAnsi"/>
          <w:b/>
          <w:bCs/>
          <w:i/>
          <w:iCs/>
          <w:color w:val="000000"/>
        </w:rPr>
        <w:t>”</w:t>
      </w:r>
    </w:p>
    <w:p w14:paraId="263B12F4" w14:textId="77777777" w:rsidR="00BF2AA0" w:rsidRPr="00DB1450" w:rsidRDefault="00BF2AA0" w:rsidP="00BF2AA0">
      <w:pPr>
        <w:autoSpaceDE w:val="0"/>
        <w:autoSpaceDN w:val="0"/>
        <w:adjustRightInd w:val="0"/>
        <w:jc w:val="both"/>
        <w:rPr>
          <w:rFonts w:eastAsiaTheme="minorHAnsi"/>
          <w:b/>
          <w:bCs/>
          <w:i/>
          <w:iCs/>
          <w:color w:val="000000"/>
        </w:rPr>
      </w:pPr>
    </w:p>
    <w:p w14:paraId="4352E9FD" w14:textId="3681B642" w:rsidR="00BF2AA0" w:rsidRPr="00DB1450" w:rsidRDefault="00BF2AA0" w:rsidP="00BF2AA0">
      <w:pPr>
        <w:autoSpaceDE w:val="0"/>
        <w:autoSpaceDN w:val="0"/>
        <w:adjustRightInd w:val="0"/>
        <w:jc w:val="both"/>
        <w:rPr>
          <w:rFonts w:eastAsiaTheme="minorHAnsi"/>
          <w:color w:val="000000"/>
          <w:lang w:val="ro-RO"/>
        </w:rPr>
      </w:pPr>
      <w:r w:rsidRPr="00DB1450">
        <w:rPr>
          <w:rFonts w:eastAsiaTheme="minorHAnsi"/>
          <w:color w:val="000000"/>
        </w:rPr>
        <w:t xml:space="preserve">                 Văzând  documentati</w:t>
      </w:r>
      <w:r w:rsidR="00747A4B">
        <w:rPr>
          <w:rFonts w:eastAsiaTheme="minorHAnsi"/>
          <w:color w:val="000000"/>
        </w:rPr>
        <w:t>a</w:t>
      </w:r>
      <w:r w:rsidRPr="00DB1450">
        <w:rPr>
          <w:rFonts w:eastAsiaTheme="minorHAnsi"/>
          <w:color w:val="000000"/>
        </w:rPr>
        <w:t xml:space="preserve"> tehnic</w:t>
      </w:r>
      <w:r w:rsidR="00747A4B">
        <w:rPr>
          <w:rFonts w:eastAsiaTheme="minorHAnsi"/>
          <w:color w:val="000000"/>
        </w:rPr>
        <w:t>ă</w:t>
      </w:r>
      <w:r w:rsidRPr="00DB1450">
        <w:rPr>
          <w:rFonts w:eastAsiaTheme="minorHAnsi"/>
          <w:color w:val="000000"/>
        </w:rPr>
        <w:t xml:space="preserve"> faza </w:t>
      </w:r>
      <w:r w:rsidR="00CB60FC">
        <w:rPr>
          <w:rFonts w:eastAsiaTheme="minorHAnsi"/>
          <w:color w:val="000000"/>
        </w:rPr>
        <w:t>PT</w:t>
      </w:r>
      <w:r w:rsidRPr="00DB1450">
        <w:rPr>
          <w:rFonts w:eastAsiaTheme="minorHAnsi"/>
          <w:color w:val="000000"/>
        </w:rPr>
        <w:t>, aprobarea indicatorilor tehnico-economici și a devizului general pentru obiectivul de investiții:</w:t>
      </w:r>
    </w:p>
    <w:p w14:paraId="5EE77676" w14:textId="281C786B"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w:t>
      </w:r>
      <w:r w:rsidR="00A95574" w:rsidRPr="00A95574">
        <w:rPr>
          <w:rFonts w:eastAsiaTheme="minorHAnsi"/>
          <w:bCs/>
          <w:iCs/>
          <w:color w:val="000000"/>
        </w:rPr>
        <w:t xml:space="preserve"> </w:t>
      </w:r>
      <w:r w:rsidR="00A95574" w:rsidRPr="00DB1450">
        <w:rPr>
          <w:rFonts w:eastAsiaTheme="minorHAnsi"/>
          <w:bCs/>
          <w:iCs/>
          <w:color w:val="000000"/>
        </w:rPr>
        <w:t>EXTINDERE RETEA</w:t>
      </w:r>
      <w:r w:rsidR="00A95574">
        <w:rPr>
          <w:rFonts w:eastAsiaTheme="minorHAnsi"/>
          <w:bCs/>
          <w:iCs/>
          <w:color w:val="000000"/>
        </w:rPr>
        <w:t xml:space="preserve"> DE ALIMENTARE CU </w:t>
      </w:r>
      <w:r w:rsidR="00A95574" w:rsidRPr="00DB1450">
        <w:rPr>
          <w:rFonts w:eastAsiaTheme="minorHAnsi"/>
          <w:bCs/>
          <w:iCs/>
          <w:color w:val="000000"/>
        </w:rPr>
        <w:t xml:space="preserve"> </w:t>
      </w:r>
      <w:r w:rsidR="00A95574">
        <w:rPr>
          <w:rFonts w:eastAsiaTheme="minorHAnsi"/>
          <w:bCs/>
          <w:iCs/>
          <w:color w:val="000000"/>
        </w:rPr>
        <w:t>APĂ</w:t>
      </w:r>
      <w:r w:rsidR="00A95574" w:rsidRPr="00DB1450">
        <w:rPr>
          <w:rFonts w:eastAsiaTheme="minorHAnsi"/>
          <w:bCs/>
          <w:iCs/>
          <w:color w:val="000000"/>
        </w:rPr>
        <w:t xml:space="preserve"> IN CARTIERELE TINERETULUI SI  IULIA HASDEU ,COMUNA BUCOV, JUDETUL</w:t>
      </w:r>
      <w:r w:rsidRPr="00DB1450">
        <w:rPr>
          <w:rFonts w:eastAsiaTheme="minorHAnsi"/>
          <w:b/>
          <w:bCs/>
          <w:i/>
          <w:iCs/>
          <w:color w:val="000000"/>
        </w:rPr>
        <w:t xml:space="preserve"> </w:t>
      </w:r>
      <w:r w:rsidRPr="00A95574">
        <w:rPr>
          <w:rFonts w:eastAsiaTheme="minorHAnsi"/>
          <w:color w:val="000000"/>
        </w:rPr>
        <w:t>PRAHOVA</w:t>
      </w:r>
      <w:r w:rsidRPr="00DB1450">
        <w:rPr>
          <w:rFonts w:eastAsiaTheme="minorHAnsi"/>
          <w:color w:val="000000"/>
        </w:rPr>
        <w:t>”,</w:t>
      </w:r>
    </w:p>
    <w:p w14:paraId="70B867C1"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aprobat pentru finanțare prin Programul național de investiții ”Anghel Saligny”, precum și a sumei reprezentând categoriile de cheltuieli finanțate de la bugetul local pentru realizarea obiectivului,</w:t>
      </w:r>
    </w:p>
    <w:p w14:paraId="6D713D9D" w14:textId="77777777" w:rsidR="00DB190E" w:rsidRPr="00DB1450" w:rsidRDefault="00DB190E" w:rsidP="00BF2AA0">
      <w:pPr>
        <w:autoSpaceDE w:val="0"/>
        <w:autoSpaceDN w:val="0"/>
        <w:adjustRightInd w:val="0"/>
        <w:jc w:val="both"/>
        <w:rPr>
          <w:rFonts w:eastAsiaTheme="minorHAnsi"/>
          <w:color w:val="000000"/>
          <w:lang w:val="ro-RO"/>
        </w:rPr>
      </w:pPr>
      <w:r w:rsidRPr="00DB1450">
        <w:rPr>
          <w:rFonts w:eastAsiaTheme="minorHAnsi"/>
          <w:color w:val="000000"/>
        </w:rPr>
        <w:t>In temeiul:</w:t>
      </w:r>
    </w:p>
    <w:p w14:paraId="2C559C75"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-Ordonanței de urgență a Guvernului nr. 95/2021 pentru aprobarea Programului național de investiții ”Anghel Saligny”,</w:t>
      </w:r>
    </w:p>
    <w:p w14:paraId="6B60080C"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-Ordinului ministrului dezvoltării, lucrărilor publice și administrației nr. 1333/2021privind aprobarea Normelor metodologice pentru punerea în aplicare a prevederilor Ordonanței</w:t>
      </w:r>
    </w:p>
    <w:p w14:paraId="5E21A281"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de Urgență a Guvernului nr. 95/2021, pentru aprobarea programului național de investiții “Anghel Saligny” pentru categoriile de investiții de la art. 4 alin. (1) lit. a)-d) din Ordonanța de urgență a Guvernului nr.95/2021,</w:t>
      </w:r>
    </w:p>
    <w:p w14:paraId="4B64094D"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 Ordinului ministrului dezvoltării, lucrărilor publice și administrației nr. 1420/2022 privind aprobarea listei obiectivelor de investiții și sumele alocate acestora pentru finanțarea</w:t>
      </w:r>
    </w:p>
    <w:p w14:paraId="57C5B207"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Programului Național dde Investiții ”Anghel Saligny”, pentru categoriile de investiții prevăzute la art.4 alin (1) lit. a)-d) din Ordonanța de Urgență a Guvernului nr.95/2021, pentru județulPrahova, în perioada 2022-2028,</w:t>
      </w:r>
    </w:p>
    <w:p w14:paraId="564B9554"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 Ordonanței de urgență nr. 47/2022 privind ajustarea prețurilor contractelor de achiziție</w:t>
      </w:r>
    </w:p>
    <w:p w14:paraId="2CAC88BD"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publică/contractelor sectoriale/contractelor de concesiune/acordurilor cadru.</w:t>
      </w:r>
    </w:p>
    <w:p w14:paraId="7206909A"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În conformitate cu prevederilor art. 10 alin. (4) din H.G. nr. 907/2016 privind etapele</w:t>
      </w:r>
    </w:p>
    <w:p w14:paraId="00E64AE7"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de elaborare și conținutul cadru al documentațiilor tehnico-economice aferente</w:t>
      </w:r>
    </w:p>
    <w:p w14:paraId="1DD42336"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obiectivelor/proiectelor de investiții finanțate din fonduri publice,</w:t>
      </w:r>
    </w:p>
    <w:p w14:paraId="6E57974C" w14:textId="39A2E016"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Ținând cont de Devizul general actualizat întocmit de SC</w:t>
      </w:r>
      <w:r w:rsidR="006B5E47">
        <w:rPr>
          <w:rFonts w:eastAsiaTheme="minorHAnsi"/>
          <w:color w:val="000000"/>
        </w:rPr>
        <w:t>VESTINSTAL SRL</w:t>
      </w:r>
      <w:r w:rsidRPr="00DB1450">
        <w:rPr>
          <w:rFonts w:eastAsiaTheme="minorHAnsi"/>
          <w:color w:val="000000"/>
        </w:rPr>
        <w:t>,</w:t>
      </w:r>
    </w:p>
    <w:p w14:paraId="31542B4B"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lastRenderedPageBreak/>
        <w:t>În conformitate cu prevederile art. 44 din Legea nr. 273/2006 privind finanțele publice</w:t>
      </w:r>
    </w:p>
    <w:p w14:paraId="050DB50A"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locale, cu modificările și completările ulterioare,</w:t>
      </w:r>
    </w:p>
    <w:p w14:paraId="79E6FD79" w14:textId="77777777" w:rsidR="00BF2AA0" w:rsidRPr="00DB1450" w:rsidRDefault="00BF2AA0" w:rsidP="00BF2AA0">
      <w:pPr>
        <w:autoSpaceDE w:val="0"/>
        <w:autoSpaceDN w:val="0"/>
        <w:adjustRightInd w:val="0"/>
        <w:jc w:val="both"/>
        <w:rPr>
          <w:rFonts w:eastAsiaTheme="minorHAnsi"/>
          <w:color w:val="000000"/>
        </w:rPr>
      </w:pPr>
    </w:p>
    <w:p w14:paraId="2D96F7AE"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Cu respectarea prevederilor art. 7 alin. (13) din Legea nr. 52/2003 privind transparența</w:t>
      </w:r>
    </w:p>
    <w:p w14:paraId="13A89745"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decizională în administrația publică,</w:t>
      </w:r>
    </w:p>
    <w:p w14:paraId="45BFE95D"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În temeiul prevederile art. 129 alin.(2) lit ,,b’’, alin. (4), lit. ‚,d’’, art. 139 alin. (3)</w:t>
      </w:r>
    </w:p>
    <w:p w14:paraId="6E687092"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coroborat cu art. 196 alin. (1) lit. ,,a” din Ordonanța de urgență nr. 57/2019 privind Codul</w:t>
      </w:r>
    </w:p>
    <w:p w14:paraId="37B37E6F" w14:textId="77777777" w:rsidR="00BF2AA0" w:rsidRPr="00DB1450" w:rsidRDefault="00BF2AA0" w:rsidP="00BF2AA0">
      <w:pPr>
        <w:autoSpaceDE w:val="0"/>
        <w:autoSpaceDN w:val="0"/>
        <w:adjustRightInd w:val="0"/>
        <w:jc w:val="both"/>
        <w:rPr>
          <w:rFonts w:eastAsiaTheme="minorHAnsi"/>
          <w:color w:val="000000"/>
        </w:rPr>
      </w:pPr>
      <w:r w:rsidRPr="00DB1450">
        <w:rPr>
          <w:rFonts w:eastAsiaTheme="minorHAnsi"/>
          <w:color w:val="000000"/>
        </w:rPr>
        <w:t>administrativ.</w:t>
      </w:r>
    </w:p>
    <w:p w14:paraId="7C0649A7" w14:textId="77777777" w:rsidR="00BF2AA0" w:rsidRPr="00DB1450" w:rsidRDefault="00DB190E" w:rsidP="00BF2AA0">
      <w:pPr>
        <w:autoSpaceDE w:val="0"/>
        <w:autoSpaceDN w:val="0"/>
        <w:adjustRightInd w:val="0"/>
        <w:rPr>
          <w:rFonts w:eastAsiaTheme="minorHAnsi"/>
          <w:b/>
          <w:bCs/>
          <w:color w:val="000000"/>
        </w:rPr>
      </w:pPr>
      <w:r w:rsidRPr="00DB1450">
        <w:rPr>
          <w:rFonts w:eastAsiaTheme="minorHAnsi"/>
          <w:b/>
          <w:bCs/>
          <w:color w:val="000000"/>
        </w:rPr>
        <w:t>PROPUN</w:t>
      </w:r>
      <w:r w:rsidR="00BF2AA0" w:rsidRPr="00DB1450">
        <w:rPr>
          <w:rFonts w:eastAsiaTheme="minorHAnsi"/>
          <w:b/>
          <w:bCs/>
          <w:color w:val="000000"/>
        </w:rPr>
        <w:t xml:space="preserve"> SPRE APROBARE:</w:t>
      </w:r>
    </w:p>
    <w:p w14:paraId="18448A00" w14:textId="09F2CDA8" w:rsidR="00BF2AA0" w:rsidRPr="00DB1450" w:rsidRDefault="00502678" w:rsidP="00BF2AA0">
      <w:pPr>
        <w:autoSpaceDE w:val="0"/>
        <w:autoSpaceDN w:val="0"/>
        <w:adjustRightInd w:val="0"/>
        <w:jc w:val="both"/>
        <w:rPr>
          <w:rFonts w:eastAsiaTheme="minorHAnsi"/>
          <w:color w:val="FF0000"/>
        </w:rPr>
      </w:pPr>
      <w:r>
        <w:rPr>
          <w:rFonts w:eastAsiaTheme="minorHAnsi"/>
          <w:bCs/>
          <w:color w:val="000000"/>
        </w:rPr>
        <w:t xml:space="preserve">Reactualizarea </w:t>
      </w:r>
      <w:r w:rsidR="00BF2AA0" w:rsidRPr="00DB1450">
        <w:rPr>
          <w:rFonts w:eastAsiaTheme="minorHAnsi"/>
          <w:color w:val="000000"/>
        </w:rPr>
        <w:t>indicatori</w:t>
      </w:r>
      <w:r>
        <w:rPr>
          <w:rFonts w:eastAsiaTheme="minorHAnsi"/>
          <w:color w:val="000000"/>
        </w:rPr>
        <w:t>lor</w:t>
      </w:r>
      <w:r w:rsidR="00BF2AA0" w:rsidRPr="00DB1450">
        <w:rPr>
          <w:rFonts w:eastAsiaTheme="minorHAnsi"/>
          <w:color w:val="000000"/>
        </w:rPr>
        <w:t xml:space="preserve"> tehnico-economici aferenți obiectivului de investiții ”</w:t>
      </w:r>
      <w:r w:rsidR="00BF2AA0" w:rsidRPr="00DB1450">
        <w:rPr>
          <w:rFonts w:eastAsiaTheme="minorHAnsi"/>
          <w:b/>
          <w:bCs/>
          <w:i/>
          <w:iCs/>
          <w:color w:val="000000"/>
        </w:rPr>
        <w:t xml:space="preserve"> </w:t>
      </w:r>
      <w:r w:rsidR="006B5E47" w:rsidRPr="00DB1450">
        <w:rPr>
          <w:rFonts w:eastAsiaTheme="minorHAnsi"/>
          <w:bCs/>
          <w:iCs/>
          <w:color w:val="000000"/>
        </w:rPr>
        <w:t>EXTINDERE RETEA</w:t>
      </w:r>
      <w:r w:rsidR="006B5E47">
        <w:rPr>
          <w:rFonts w:eastAsiaTheme="minorHAnsi"/>
          <w:bCs/>
          <w:iCs/>
          <w:color w:val="000000"/>
        </w:rPr>
        <w:t xml:space="preserve"> DE ALIMENTARE CU </w:t>
      </w:r>
      <w:r w:rsidR="006B5E47" w:rsidRPr="00DB1450">
        <w:rPr>
          <w:rFonts w:eastAsiaTheme="minorHAnsi"/>
          <w:bCs/>
          <w:iCs/>
          <w:color w:val="000000"/>
        </w:rPr>
        <w:t xml:space="preserve"> </w:t>
      </w:r>
      <w:r w:rsidR="006B5E47">
        <w:rPr>
          <w:rFonts w:eastAsiaTheme="minorHAnsi"/>
          <w:bCs/>
          <w:iCs/>
          <w:color w:val="000000"/>
        </w:rPr>
        <w:t>APĂ</w:t>
      </w:r>
      <w:r w:rsidR="006B5E47" w:rsidRPr="00DB1450">
        <w:rPr>
          <w:rFonts w:eastAsiaTheme="minorHAnsi"/>
          <w:bCs/>
          <w:iCs/>
          <w:color w:val="000000"/>
        </w:rPr>
        <w:t xml:space="preserve"> IN CARTIERELE TINERETULUI SI  IULIA HASDEU ,COMUNA BUCOV, JUDETUL </w:t>
      </w:r>
      <w:r w:rsidR="00BF2AA0" w:rsidRPr="00DB1450">
        <w:rPr>
          <w:rFonts w:eastAsiaTheme="minorHAnsi"/>
          <w:b/>
          <w:bCs/>
          <w:i/>
          <w:iCs/>
          <w:color w:val="000000"/>
        </w:rPr>
        <w:t xml:space="preserve"> </w:t>
      </w:r>
      <w:r w:rsidR="00BF2AA0" w:rsidRPr="006B5E47">
        <w:rPr>
          <w:rFonts w:eastAsiaTheme="minorHAnsi"/>
          <w:color w:val="000000"/>
        </w:rPr>
        <w:t>PRAHOVA</w:t>
      </w:r>
      <w:r w:rsidR="00BF2AA0" w:rsidRPr="00DB1450">
        <w:rPr>
          <w:rFonts w:eastAsiaTheme="minorHAnsi"/>
          <w:color w:val="000000"/>
        </w:rPr>
        <w:t>”</w:t>
      </w:r>
      <w:r w:rsidR="00E154AB">
        <w:rPr>
          <w:rFonts w:eastAsiaTheme="minorHAnsi"/>
          <w:color w:val="000000"/>
        </w:rPr>
        <w:t>.</w:t>
      </w:r>
    </w:p>
    <w:p w14:paraId="186EDF12" w14:textId="77777777" w:rsidR="00BF2AA0" w:rsidRPr="00DB1450" w:rsidRDefault="00BF2AA0" w:rsidP="00BF2AA0">
      <w:pPr>
        <w:autoSpaceDE w:val="0"/>
        <w:autoSpaceDN w:val="0"/>
        <w:adjustRightInd w:val="0"/>
        <w:rPr>
          <w:rFonts w:eastAsiaTheme="minorHAnsi"/>
          <w:color w:val="000000"/>
        </w:rPr>
      </w:pPr>
      <w:r w:rsidRPr="00DB1450">
        <w:rPr>
          <w:rFonts w:eastAsiaTheme="minorHAnsi"/>
          <w:b/>
          <w:bCs/>
          <w:color w:val="000000"/>
        </w:rPr>
        <w:t xml:space="preserve"> </w:t>
      </w:r>
      <w:r w:rsidRPr="00DB1450">
        <w:rPr>
          <w:rFonts w:eastAsiaTheme="minorHAnsi"/>
          <w:color w:val="000000"/>
        </w:rPr>
        <w:t>Aprobarea devizului general aferent obiectivului de investiții:</w:t>
      </w:r>
    </w:p>
    <w:p w14:paraId="70706A70" w14:textId="6B8E99DD" w:rsidR="00BF2AA0" w:rsidRPr="00DB1450" w:rsidRDefault="00BF2AA0" w:rsidP="00BF2AA0">
      <w:pPr>
        <w:autoSpaceDE w:val="0"/>
        <w:autoSpaceDN w:val="0"/>
        <w:adjustRightInd w:val="0"/>
        <w:rPr>
          <w:rFonts w:eastAsiaTheme="minorHAnsi"/>
          <w:color w:val="000000"/>
        </w:rPr>
      </w:pPr>
      <w:r w:rsidRPr="00DB1450">
        <w:rPr>
          <w:rFonts w:eastAsiaTheme="minorHAnsi"/>
          <w:color w:val="000000"/>
        </w:rPr>
        <w:t>”</w:t>
      </w:r>
      <w:r w:rsidR="006B5E47" w:rsidRPr="006B5E47">
        <w:rPr>
          <w:rFonts w:eastAsiaTheme="minorHAnsi"/>
          <w:bCs/>
          <w:iCs/>
          <w:color w:val="000000"/>
        </w:rPr>
        <w:t xml:space="preserve"> </w:t>
      </w:r>
      <w:r w:rsidR="006B5E47" w:rsidRPr="00DB1450">
        <w:rPr>
          <w:rFonts w:eastAsiaTheme="minorHAnsi"/>
          <w:bCs/>
          <w:iCs/>
          <w:color w:val="000000"/>
        </w:rPr>
        <w:t>EXTINDERE RETEA</w:t>
      </w:r>
      <w:r w:rsidR="006B5E47">
        <w:rPr>
          <w:rFonts w:eastAsiaTheme="minorHAnsi"/>
          <w:bCs/>
          <w:iCs/>
          <w:color w:val="000000"/>
        </w:rPr>
        <w:t xml:space="preserve"> DE ALIMENTARE CU </w:t>
      </w:r>
      <w:r w:rsidR="006B5E47" w:rsidRPr="00DB1450">
        <w:rPr>
          <w:rFonts w:eastAsiaTheme="minorHAnsi"/>
          <w:bCs/>
          <w:iCs/>
          <w:color w:val="000000"/>
        </w:rPr>
        <w:t xml:space="preserve"> </w:t>
      </w:r>
      <w:r w:rsidR="006B5E47">
        <w:rPr>
          <w:rFonts w:eastAsiaTheme="minorHAnsi"/>
          <w:bCs/>
          <w:iCs/>
          <w:color w:val="000000"/>
        </w:rPr>
        <w:t>APĂ</w:t>
      </w:r>
      <w:r w:rsidR="006B5E47" w:rsidRPr="00DB1450">
        <w:rPr>
          <w:rFonts w:eastAsiaTheme="minorHAnsi"/>
          <w:bCs/>
          <w:iCs/>
          <w:color w:val="000000"/>
        </w:rPr>
        <w:t xml:space="preserve"> IN CARTIERELE TINERETULUI SI  IULIA HASDEU ,COMUNA BUCOV, JUDETUL</w:t>
      </w:r>
      <w:r w:rsidR="006B5E47">
        <w:rPr>
          <w:rFonts w:eastAsiaTheme="minorHAnsi"/>
          <w:bCs/>
          <w:iCs/>
          <w:color w:val="000000"/>
        </w:rPr>
        <w:t xml:space="preserve"> </w:t>
      </w:r>
      <w:r w:rsidRPr="006B5E47">
        <w:rPr>
          <w:rFonts w:eastAsiaTheme="minorHAnsi"/>
          <w:color w:val="000000"/>
        </w:rPr>
        <w:t>PRAHOVA”</w:t>
      </w:r>
      <w:r w:rsidRPr="00DB1450">
        <w:rPr>
          <w:rFonts w:eastAsiaTheme="minorHAnsi"/>
          <w:color w:val="000000"/>
        </w:rPr>
        <w:t xml:space="preserve">  .</w:t>
      </w:r>
    </w:p>
    <w:p w14:paraId="23B02DAB" w14:textId="734F4222" w:rsidR="00BF2AA0" w:rsidRPr="00DB1450" w:rsidRDefault="00BF2AA0" w:rsidP="00A07A50">
      <w:pPr>
        <w:autoSpaceDE w:val="0"/>
        <w:autoSpaceDN w:val="0"/>
        <w:adjustRightInd w:val="0"/>
        <w:jc w:val="both"/>
        <w:rPr>
          <w:rFonts w:eastAsiaTheme="minorHAnsi"/>
          <w:color w:val="000000"/>
        </w:rPr>
      </w:pPr>
      <w:r w:rsidRPr="00DB1450">
        <w:rPr>
          <w:rFonts w:eastAsiaTheme="minorHAnsi"/>
          <w:b/>
          <w:bCs/>
          <w:color w:val="000000"/>
        </w:rPr>
        <w:t xml:space="preserve"> </w:t>
      </w:r>
      <w:r w:rsidRPr="00DB1450">
        <w:rPr>
          <w:rFonts w:eastAsiaTheme="minorHAnsi"/>
          <w:color w:val="000000"/>
        </w:rPr>
        <w:t xml:space="preserve">Aprobarea de la bugetul local al Comunei Bucov a sumei de </w:t>
      </w:r>
      <w:r w:rsidR="006B5E47">
        <w:rPr>
          <w:rFonts w:eastAsiaTheme="minorHAnsi"/>
          <w:color w:val="000000"/>
        </w:rPr>
        <w:t xml:space="preserve">709339,97 </w:t>
      </w:r>
      <w:r w:rsidRPr="00DB1450">
        <w:rPr>
          <w:rFonts w:eastAsiaTheme="minorHAnsi"/>
          <w:color w:val="000000"/>
        </w:rPr>
        <w:t>lei</w:t>
      </w:r>
      <w:r w:rsidR="00DB190E" w:rsidRPr="00DB1450">
        <w:rPr>
          <w:rFonts w:eastAsiaTheme="minorHAnsi"/>
          <w:color w:val="000000"/>
        </w:rPr>
        <w:t xml:space="preserve"> r</w:t>
      </w:r>
      <w:r w:rsidRPr="00DB1450">
        <w:rPr>
          <w:rFonts w:eastAsiaTheme="minorHAnsi"/>
          <w:color w:val="000000"/>
        </w:rPr>
        <w:t>eprezentând categoriile de cheltuieli finanțate de la bugetul local conform prevederilor art. 4 alin. (6) din Normele metodologice pentru punerea în aplicare a prevederilor Ordonanței de urgență a Guvernului nr. 95/2021 pentru aprobarea Programului național de investiții ”Anghel Saligny”, pentru categoriile de investiții prevăzute la art. 4 alin. (1) lit. a)-d) din Ordonanța de urgență a Guvernului nr. 95/2021, aprobate prin Ordinul ministrului dezvoltării, lucrărilor publice și administrației nr. 1333/2021.</w:t>
      </w:r>
    </w:p>
    <w:p w14:paraId="38D4D103" w14:textId="77777777" w:rsidR="00BF2AA0" w:rsidRPr="00DB1450" w:rsidRDefault="00BF2AA0" w:rsidP="00A07A50">
      <w:pPr>
        <w:autoSpaceDE w:val="0"/>
        <w:autoSpaceDN w:val="0"/>
        <w:adjustRightInd w:val="0"/>
        <w:jc w:val="both"/>
        <w:rPr>
          <w:rFonts w:eastAsiaTheme="minorHAnsi"/>
          <w:color w:val="000000"/>
        </w:rPr>
      </w:pPr>
    </w:p>
    <w:p w14:paraId="57633C67" w14:textId="77777777" w:rsidR="00DB190E" w:rsidRPr="00DB1450" w:rsidRDefault="00DB190E" w:rsidP="00A07A50">
      <w:pPr>
        <w:autoSpaceDE w:val="0"/>
        <w:autoSpaceDN w:val="0"/>
        <w:adjustRightInd w:val="0"/>
        <w:jc w:val="both"/>
        <w:rPr>
          <w:rFonts w:eastAsiaTheme="minorHAnsi"/>
          <w:color w:val="000000"/>
        </w:rPr>
      </w:pPr>
    </w:p>
    <w:p w14:paraId="15110CDE" w14:textId="77777777" w:rsidR="00DB190E" w:rsidRPr="00DB1450" w:rsidRDefault="00DB190E" w:rsidP="00BF2AA0">
      <w:pPr>
        <w:autoSpaceDE w:val="0"/>
        <w:autoSpaceDN w:val="0"/>
        <w:adjustRightInd w:val="0"/>
        <w:rPr>
          <w:rFonts w:eastAsiaTheme="minorHAnsi"/>
          <w:color w:val="000000"/>
        </w:rPr>
      </w:pPr>
    </w:p>
    <w:p w14:paraId="4A276522" w14:textId="77777777" w:rsidR="00DB190E" w:rsidRPr="00DB1450" w:rsidRDefault="00DB190E" w:rsidP="00BF2AA0">
      <w:pPr>
        <w:autoSpaceDE w:val="0"/>
        <w:autoSpaceDN w:val="0"/>
        <w:adjustRightInd w:val="0"/>
        <w:rPr>
          <w:rFonts w:eastAsiaTheme="minorHAnsi"/>
          <w:color w:val="000000"/>
        </w:rPr>
      </w:pPr>
    </w:p>
    <w:p w14:paraId="645FA3F0" w14:textId="77777777" w:rsidR="00DB190E" w:rsidRPr="00DB1450" w:rsidRDefault="00DB190E" w:rsidP="00BF2AA0">
      <w:pPr>
        <w:autoSpaceDE w:val="0"/>
        <w:autoSpaceDN w:val="0"/>
        <w:adjustRightInd w:val="0"/>
        <w:rPr>
          <w:rFonts w:eastAsiaTheme="minorHAnsi"/>
          <w:color w:val="000000"/>
        </w:rPr>
      </w:pPr>
    </w:p>
    <w:p w14:paraId="65F9AA64" w14:textId="0BA477D7" w:rsidR="00F47545" w:rsidRDefault="004E2A02" w:rsidP="009726DC">
      <w:pPr>
        <w:autoSpaceDE w:val="0"/>
        <w:autoSpaceDN w:val="0"/>
        <w:adjustRightInd w:val="0"/>
        <w:jc w:val="center"/>
        <w:rPr>
          <w:rFonts w:eastAsiaTheme="minorHAnsi"/>
          <w:b/>
          <w:bCs/>
          <w:color w:val="000000"/>
        </w:rPr>
      </w:pPr>
      <w:r>
        <w:rPr>
          <w:rFonts w:eastAsiaTheme="minorHAnsi"/>
          <w:b/>
          <w:bCs/>
          <w:color w:val="000000"/>
        </w:rPr>
        <w:t>P R I M A R,</w:t>
      </w:r>
    </w:p>
    <w:p w14:paraId="7EB1CF88" w14:textId="3BFD7F6E" w:rsidR="004E2A02" w:rsidRDefault="004E2A02" w:rsidP="009726DC">
      <w:pPr>
        <w:autoSpaceDE w:val="0"/>
        <w:autoSpaceDN w:val="0"/>
        <w:adjustRightInd w:val="0"/>
        <w:jc w:val="center"/>
        <w:rPr>
          <w:rFonts w:eastAsiaTheme="minorHAnsi"/>
          <w:b/>
          <w:bCs/>
          <w:color w:val="000000"/>
        </w:rPr>
      </w:pPr>
      <w:r>
        <w:rPr>
          <w:rFonts w:eastAsiaTheme="minorHAnsi"/>
          <w:b/>
          <w:bCs/>
          <w:color w:val="000000"/>
        </w:rPr>
        <w:t>SAVU ION</w:t>
      </w:r>
    </w:p>
    <w:p w14:paraId="4D85ACF3" w14:textId="77777777" w:rsidR="004E2A02" w:rsidRDefault="004E2A02" w:rsidP="009726DC">
      <w:pPr>
        <w:autoSpaceDE w:val="0"/>
        <w:autoSpaceDN w:val="0"/>
        <w:adjustRightInd w:val="0"/>
        <w:jc w:val="center"/>
        <w:rPr>
          <w:rFonts w:eastAsiaTheme="minorHAnsi"/>
          <w:b/>
          <w:bCs/>
          <w:color w:val="000000"/>
        </w:rPr>
      </w:pPr>
    </w:p>
    <w:p w14:paraId="1D681111" w14:textId="77777777" w:rsidR="00657F04" w:rsidRDefault="00657F04" w:rsidP="009726DC">
      <w:pPr>
        <w:autoSpaceDE w:val="0"/>
        <w:autoSpaceDN w:val="0"/>
        <w:adjustRightInd w:val="0"/>
        <w:jc w:val="center"/>
        <w:rPr>
          <w:rFonts w:eastAsiaTheme="minorHAnsi"/>
          <w:b/>
          <w:bCs/>
          <w:color w:val="000000"/>
        </w:rPr>
      </w:pPr>
    </w:p>
    <w:p w14:paraId="4E79E6C3" w14:textId="77777777" w:rsidR="00657F04" w:rsidRDefault="00657F04" w:rsidP="009726DC">
      <w:pPr>
        <w:autoSpaceDE w:val="0"/>
        <w:autoSpaceDN w:val="0"/>
        <w:adjustRightInd w:val="0"/>
        <w:jc w:val="center"/>
        <w:rPr>
          <w:rFonts w:eastAsiaTheme="minorHAnsi"/>
          <w:b/>
          <w:bCs/>
          <w:color w:val="000000"/>
        </w:rPr>
      </w:pPr>
    </w:p>
    <w:p w14:paraId="6CF2B826" w14:textId="77777777" w:rsidR="00657F04" w:rsidRDefault="00657F04" w:rsidP="009726DC">
      <w:pPr>
        <w:autoSpaceDE w:val="0"/>
        <w:autoSpaceDN w:val="0"/>
        <w:adjustRightInd w:val="0"/>
        <w:jc w:val="center"/>
        <w:rPr>
          <w:rFonts w:eastAsiaTheme="minorHAnsi"/>
          <w:b/>
          <w:bCs/>
          <w:color w:val="000000"/>
        </w:rPr>
      </w:pPr>
    </w:p>
    <w:p w14:paraId="3BA5A0C9" w14:textId="77777777" w:rsidR="00657F04" w:rsidRDefault="00657F04" w:rsidP="009726DC">
      <w:pPr>
        <w:autoSpaceDE w:val="0"/>
        <w:autoSpaceDN w:val="0"/>
        <w:adjustRightInd w:val="0"/>
        <w:jc w:val="center"/>
        <w:rPr>
          <w:rFonts w:eastAsiaTheme="minorHAnsi"/>
          <w:b/>
          <w:bCs/>
          <w:color w:val="000000"/>
        </w:rPr>
      </w:pPr>
    </w:p>
    <w:p w14:paraId="588D8D08" w14:textId="77777777" w:rsidR="00657F04" w:rsidRDefault="00657F04" w:rsidP="009726DC">
      <w:pPr>
        <w:autoSpaceDE w:val="0"/>
        <w:autoSpaceDN w:val="0"/>
        <w:adjustRightInd w:val="0"/>
        <w:jc w:val="center"/>
        <w:rPr>
          <w:rFonts w:eastAsiaTheme="minorHAnsi"/>
          <w:b/>
          <w:bCs/>
          <w:color w:val="000000"/>
        </w:rPr>
      </w:pPr>
    </w:p>
    <w:p w14:paraId="3FC16823" w14:textId="77777777" w:rsidR="00657F04" w:rsidRDefault="00657F04" w:rsidP="009726DC">
      <w:pPr>
        <w:autoSpaceDE w:val="0"/>
        <w:autoSpaceDN w:val="0"/>
        <w:adjustRightInd w:val="0"/>
        <w:jc w:val="center"/>
        <w:rPr>
          <w:rFonts w:eastAsiaTheme="minorHAnsi"/>
          <w:b/>
          <w:bCs/>
          <w:color w:val="000000"/>
        </w:rPr>
      </w:pPr>
    </w:p>
    <w:p w14:paraId="111E16CE" w14:textId="77777777" w:rsidR="00657F04" w:rsidRDefault="00657F04" w:rsidP="009726DC">
      <w:pPr>
        <w:autoSpaceDE w:val="0"/>
        <w:autoSpaceDN w:val="0"/>
        <w:adjustRightInd w:val="0"/>
        <w:jc w:val="center"/>
        <w:rPr>
          <w:rFonts w:eastAsiaTheme="minorHAnsi"/>
          <w:b/>
          <w:bCs/>
          <w:color w:val="000000"/>
        </w:rPr>
      </w:pPr>
    </w:p>
    <w:p w14:paraId="022B621A" w14:textId="77777777" w:rsidR="00657F04" w:rsidRDefault="00657F04" w:rsidP="009726DC">
      <w:pPr>
        <w:autoSpaceDE w:val="0"/>
        <w:autoSpaceDN w:val="0"/>
        <w:adjustRightInd w:val="0"/>
        <w:jc w:val="center"/>
        <w:rPr>
          <w:rFonts w:eastAsiaTheme="minorHAnsi"/>
          <w:b/>
          <w:bCs/>
          <w:color w:val="000000"/>
        </w:rPr>
      </w:pPr>
    </w:p>
    <w:p w14:paraId="3EEF67E5" w14:textId="77777777" w:rsidR="00657F04" w:rsidRDefault="00657F04" w:rsidP="009726DC">
      <w:pPr>
        <w:autoSpaceDE w:val="0"/>
        <w:autoSpaceDN w:val="0"/>
        <w:adjustRightInd w:val="0"/>
        <w:jc w:val="center"/>
        <w:rPr>
          <w:rFonts w:eastAsiaTheme="minorHAnsi"/>
          <w:b/>
          <w:bCs/>
          <w:color w:val="000000"/>
        </w:rPr>
      </w:pPr>
    </w:p>
    <w:p w14:paraId="7B64FBCB" w14:textId="77777777" w:rsidR="00657F04" w:rsidRDefault="00657F04" w:rsidP="009726DC">
      <w:pPr>
        <w:autoSpaceDE w:val="0"/>
        <w:autoSpaceDN w:val="0"/>
        <w:adjustRightInd w:val="0"/>
        <w:jc w:val="center"/>
        <w:rPr>
          <w:rFonts w:eastAsiaTheme="minorHAnsi"/>
          <w:b/>
          <w:bCs/>
          <w:color w:val="000000"/>
        </w:rPr>
      </w:pPr>
    </w:p>
    <w:p w14:paraId="20125DC2" w14:textId="77777777" w:rsidR="00657F04" w:rsidRDefault="00657F04" w:rsidP="009726DC">
      <w:pPr>
        <w:autoSpaceDE w:val="0"/>
        <w:autoSpaceDN w:val="0"/>
        <w:adjustRightInd w:val="0"/>
        <w:jc w:val="center"/>
        <w:rPr>
          <w:rFonts w:eastAsiaTheme="minorHAnsi"/>
          <w:b/>
          <w:bCs/>
          <w:color w:val="000000"/>
        </w:rPr>
      </w:pPr>
    </w:p>
    <w:p w14:paraId="4F9B56B0" w14:textId="77777777" w:rsidR="00657F04" w:rsidRDefault="00657F04" w:rsidP="009726DC">
      <w:pPr>
        <w:autoSpaceDE w:val="0"/>
        <w:autoSpaceDN w:val="0"/>
        <w:adjustRightInd w:val="0"/>
        <w:jc w:val="center"/>
        <w:rPr>
          <w:rFonts w:eastAsiaTheme="minorHAnsi"/>
          <w:b/>
          <w:bCs/>
          <w:color w:val="000000"/>
        </w:rPr>
      </w:pPr>
    </w:p>
    <w:p w14:paraId="24B0DAD4" w14:textId="77777777" w:rsidR="00657F04" w:rsidRDefault="00657F04" w:rsidP="009726DC">
      <w:pPr>
        <w:autoSpaceDE w:val="0"/>
        <w:autoSpaceDN w:val="0"/>
        <w:adjustRightInd w:val="0"/>
        <w:jc w:val="center"/>
        <w:rPr>
          <w:rFonts w:eastAsiaTheme="minorHAnsi"/>
          <w:b/>
          <w:bCs/>
          <w:color w:val="000000"/>
        </w:rPr>
      </w:pPr>
    </w:p>
    <w:p w14:paraId="1D0F10FA" w14:textId="77777777" w:rsidR="00657F04" w:rsidRDefault="00657F04" w:rsidP="009726DC">
      <w:pPr>
        <w:autoSpaceDE w:val="0"/>
        <w:autoSpaceDN w:val="0"/>
        <w:adjustRightInd w:val="0"/>
        <w:jc w:val="center"/>
        <w:rPr>
          <w:rFonts w:eastAsiaTheme="minorHAnsi"/>
          <w:b/>
          <w:bCs/>
          <w:color w:val="000000"/>
        </w:rPr>
      </w:pPr>
    </w:p>
    <w:p w14:paraId="5230593E" w14:textId="77777777" w:rsidR="00657F04" w:rsidRDefault="00657F04" w:rsidP="009726DC">
      <w:pPr>
        <w:autoSpaceDE w:val="0"/>
        <w:autoSpaceDN w:val="0"/>
        <w:adjustRightInd w:val="0"/>
        <w:jc w:val="center"/>
        <w:rPr>
          <w:rFonts w:eastAsiaTheme="minorHAnsi"/>
          <w:b/>
          <w:bCs/>
          <w:color w:val="000000"/>
        </w:rPr>
      </w:pPr>
    </w:p>
    <w:p w14:paraId="5AB30745" w14:textId="77777777" w:rsidR="00657F04" w:rsidRDefault="00657F04" w:rsidP="009726DC">
      <w:pPr>
        <w:autoSpaceDE w:val="0"/>
        <w:autoSpaceDN w:val="0"/>
        <w:adjustRightInd w:val="0"/>
        <w:jc w:val="center"/>
        <w:rPr>
          <w:rFonts w:eastAsiaTheme="minorHAnsi"/>
          <w:b/>
          <w:bCs/>
          <w:color w:val="000000"/>
        </w:rPr>
      </w:pPr>
    </w:p>
    <w:p w14:paraId="7F32880E" w14:textId="77777777" w:rsidR="00657F04" w:rsidRDefault="00657F04" w:rsidP="009726DC">
      <w:pPr>
        <w:autoSpaceDE w:val="0"/>
        <w:autoSpaceDN w:val="0"/>
        <w:adjustRightInd w:val="0"/>
        <w:jc w:val="center"/>
        <w:rPr>
          <w:rFonts w:eastAsiaTheme="minorHAnsi"/>
          <w:b/>
          <w:bCs/>
          <w:color w:val="000000"/>
        </w:rPr>
      </w:pPr>
    </w:p>
    <w:p w14:paraId="4FE0A257" w14:textId="77777777" w:rsidR="00657F04" w:rsidRDefault="00657F04" w:rsidP="009726DC">
      <w:pPr>
        <w:autoSpaceDE w:val="0"/>
        <w:autoSpaceDN w:val="0"/>
        <w:adjustRightInd w:val="0"/>
        <w:jc w:val="center"/>
        <w:rPr>
          <w:rFonts w:eastAsiaTheme="minorHAnsi"/>
          <w:b/>
          <w:bCs/>
          <w:color w:val="000000"/>
        </w:rPr>
      </w:pPr>
    </w:p>
    <w:p w14:paraId="384A6EEC" w14:textId="77777777" w:rsidR="00657F04" w:rsidRDefault="00657F04" w:rsidP="009726DC">
      <w:pPr>
        <w:autoSpaceDE w:val="0"/>
        <w:autoSpaceDN w:val="0"/>
        <w:adjustRightInd w:val="0"/>
        <w:jc w:val="center"/>
        <w:rPr>
          <w:rFonts w:eastAsiaTheme="minorHAnsi"/>
          <w:b/>
          <w:bCs/>
          <w:color w:val="000000"/>
        </w:rPr>
      </w:pPr>
    </w:p>
    <w:p w14:paraId="5B99B085" w14:textId="77777777" w:rsidR="00657F04" w:rsidRDefault="00657F04" w:rsidP="009726DC">
      <w:pPr>
        <w:autoSpaceDE w:val="0"/>
        <w:autoSpaceDN w:val="0"/>
        <w:adjustRightInd w:val="0"/>
        <w:jc w:val="center"/>
        <w:rPr>
          <w:rFonts w:eastAsiaTheme="minorHAnsi"/>
          <w:b/>
          <w:bCs/>
          <w:color w:val="000000"/>
        </w:rPr>
      </w:pPr>
    </w:p>
    <w:p w14:paraId="1D28F268" w14:textId="77777777" w:rsidR="00657F04" w:rsidRDefault="00657F04" w:rsidP="009726DC">
      <w:pPr>
        <w:autoSpaceDE w:val="0"/>
        <w:autoSpaceDN w:val="0"/>
        <w:adjustRightInd w:val="0"/>
        <w:jc w:val="center"/>
        <w:rPr>
          <w:rFonts w:eastAsiaTheme="minorHAnsi"/>
          <w:b/>
          <w:bCs/>
          <w:color w:val="000000"/>
        </w:rPr>
      </w:pPr>
    </w:p>
    <w:p w14:paraId="577020B7" w14:textId="77777777" w:rsidR="00657F04" w:rsidRDefault="00657F04" w:rsidP="009726DC">
      <w:pPr>
        <w:autoSpaceDE w:val="0"/>
        <w:autoSpaceDN w:val="0"/>
        <w:adjustRightInd w:val="0"/>
        <w:jc w:val="center"/>
        <w:rPr>
          <w:rFonts w:eastAsiaTheme="minorHAnsi"/>
          <w:b/>
          <w:bCs/>
          <w:color w:val="000000"/>
        </w:rPr>
      </w:pPr>
    </w:p>
    <w:p w14:paraId="408B77B0" w14:textId="77777777" w:rsidR="00657F04" w:rsidRDefault="00657F04" w:rsidP="009726DC">
      <w:pPr>
        <w:autoSpaceDE w:val="0"/>
        <w:autoSpaceDN w:val="0"/>
        <w:adjustRightInd w:val="0"/>
        <w:jc w:val="center"/>
        <w:rPr>
          <w:rFonts w:eastAsiaTheme="minorHAnsi"/>
          <w:b/>
          <w:bCs/>
          <w:color w:val="000000"/>
        </w:rPr>
      </w:pPr>
    </w:p>
    <w:p w14:paraId="125D7D5B" w14:textId="77777777" w:rsidR="00652123" w:rsidRPr="00652123" w:rsidRDefault="00652123" w:rsidP="00652123">
      <w:pPr>
        <w:outlineLvl w:val="0"/>
        <w:rPr>
          <w:b/>
          <w:bCs/>
          <w:kern w:val="36"/>
          <w:lang w:val="ro-RO" w:eastAsia="ro-RO"/>
        </w:rPr>
      </w:pPr>
      <w:r w:rsidRPr="00652123">
        <w:rPr>
          <w:b/>
          <w:bCs/>
          <w:kern w:val="36"/>
          <w:lang w:val="ro-RO" w:eastAsia="ro-RO"/>
        </w:rPr>
        <w:t>ROMÂNIA</w:t>
      </w:r>
    </w:p>
    <w:p w14:paraId="279ED39E" w14:textId="77777777" w:rsidR="00652123" w:rsidRPr="00652123" w:rsidRDefault="00652123" w:rsidP="00652123">
      <w:pPr>
        <w:outlineLvl w:val="1"/>
        <w:rPr>
          <w:b/>
          <w:bCs/>
          <w:lang w:val="ro-RO" w:eastAsia="ro-RO"/>
        </w:rPr>
      </w:pPr>
      <w:r w:rsidRPr="00652123">
        <w:rPr>
          <w:b/>
          <w:bCs/>
          <w:lang w:val="ro-RO" w:eastAsia="ro-RO"/>
        </w:rPr>
        <w:t>JUDEȚUL PRAHOVA</w:t>
      </w:r>
    </w:p>
    <w:p w14:paraId="132919C9" w14:textId="77777777" w:rsidR="00652123" w:rsidRPr="00652123" w:rsidRDefault="00652123" w:rsidP="00652123">
      <w:pPr>
        <w:outlineLvl w:val="1"/>
        <w:rPr>
          <w:b/>
          <w:bCs/>
          <w:lang w:val="ro-RO" w:eastAsia="ro-RO"/>
        </w:rPr>
      </w:pPr>
      <w:r w:rsidRPr="00652123">
        <w:rPr>
          <w:b/>
          <w:bCs/>
          <w:lang w:val="ro-RO" w:eastAsia="ro-RO"/>
        </w:rPr>
        <w:t>COMUNA BUCOV</w:t>
      </w:r>
    </w:p>
    <w:p w14:paraId="2ACEEF24" w14:textId="77777777" w:rsidR="00652123" w:rsidRPr="00652123" w:rsidRDefault="00652123" w:rsidP="00652123">
      <w:pPr>
        <w:outlineLvl w:val="1"/>
        <w:rPr>
          <w:b/>
          <w:bCs/>
          <w:lang w:val="ro-RO" w:eastAsia="ro-RO"/>
        </w:rPr>
      </w:pPr>
      <w:r w:rsidRPr="00652123">
        <w:rPr>
          <w:b/>
          <w:bCs/>
          <w:lang w:val="ro-RO" w:eastAsia="ro-RO"/>
        </w:rPr>
        <w:t>COMPARTIMENT URBANISM</w:t>
      </w:r>
    </w:p>
    <w:p w14:paraId="5FB8F79E" w14:textId="77777777" w:rsidR="00652123" w:rsidRPr="00652123" w:rsidRDefault="00652123" w:rsidP="00652123">
      <w:pPr>
        <w:rPr>
          <w:lang w:val="ro-RO" w:eastAsia="ro-RO"/>
        </w:rPr>
      </w:pPr>
      <w:r w:rsidRPr="00652123">
        <w:rPr>
          <w:lang w:val="ro-RO" w:eastAsia="ro-RO"/>
        </w:rPr>
        <w:t>Nr. 12680/19.05.2026</w:t>
      </w:r>
    </w:p>
    <w:p w14:paraId="5600436F" w14:textId="5E6D4B2F" w:rsidR="00652123" w:rsidRPr="00652123" w:rsidRDefault="00652123" w:rsidP="00652123">
      <w:pPr>
        <w:rPr>
          <w:lang w:val="ro-RO" w:eastAsia="ro-RO"/>
        </w:rPr>
      </w:pPr>
    </w:p>
    <w:p w14:paraId="6327EDC3" w14:textId="77777777" w:rsidR="00652123" w:rsidRPr="00652123" w:rsidRDefault="00652123" w:rsidP="00652123">
      <w:pPr>
        <w:spacing w:before="100" w:beforeAutospacing="1" w:after="100" w:afterAutospacing="1"/>
        <w:jc w:val="center"/>
        <w:outlineLvl w:val="0"/>
        <w:rPr>
          <w:b/>
          <w:bCs/>
          <w:kern w:val="36"/>
          <w:lang w:val="ro-RO" w:eastAsia="ro-RO"/>
        </w:rPr>
      </w:pPr>
      <w:r w:rsidRPr="00652123">
        <w:rPr>
          <w:b/>
          <w:bCs/>
          <w:kern w:val="36"/>
          <w:lang w:val="ro-RO" w:eastAsia="ro-RO"/>
        </w:rPr>
        <w:t>RAPORT DE SPECIALITATE</w:t>
      </w:r>
    </w:p>
    <w:p w14:paraId="0DD93606" w14:textId="77777777" w:rsidR="00652123" w:rsidRPr="00652123" w:rsidRDefault="00652123" w:rsidP="00652123">
      <w:pPr>
        <w:spacing w:before="100" w:beforeAutospacing="1" w:after="100" w:afterAutospacing="1"/>
        <w:jc w:val="center"/>
        <w:rPr>
          <w:lang w:val="ro-RO" w:eastAsia="ro-RO"/>
        </w:rPr>
      </w:pPr>
      <w:r w:rsidRPr="00652123">
        <w:rPr>
          <w:lang w:val="ro-RO" w:eastAsia="ro-RO"/>
        </w:rPr>
        <w:t>privind aprobarea reactualizării indicatorilor tehnico-economici și a devizului general la terminarea lucrărilor pentru obiectivul de investiții „Extindere rețea de alimentare cu apă în cartierele Tineretului și Iulia Hașdeu, comuna Bucov, județul Prahova”, aprobat pentru finanțare prin Programul național de investiții „Anghel Saligny”, precum și a sumei reprezentând categoriile de cheltuieli finanțate de la bugetul local pentru realizarea obiectivului</w:t>
      </w:r>
    </w:p>
    <w:p w14:paraId="60FA3209" w14:textId="470A2539" w:rsidR="00652123" w:rsidRPr="00652123" w:rsidRDefault="00652123" w:rsidP="00652123">
      <w:pPr>
        <w:rPr>
          <w:lang w:val="ro-RO" w:eastAsia="ro-RO"/>
        </w:rPr>
      </w:pPr>
    </w:p>
    <w:p w14:paraId="795E6366" w14:textId="77777777" w:rsidR="00652123" w:rsidRPr="00652123" w:rsidRDefault="00652123" w:rsidP="00652123">
      <w:pPr>
        <w:spacing w:before="100" w:beforeAutospacing="1" w:after="100" w:afterAutospacing="1"/>
        <w:rPr>
          <w:lang w:val="ro-RO" w:eastAsia="ro-RO"/>
        </w:rPr>
      </w:pPr>
      <w:r w:rsidRPr="00652123">
        <w:rPr>
          <w:lang w:val="ro-RO" w:eastAsia="ro-RO"/>
        </w:rPr>
        <w:t>Subsemnatul, Neacșu Marius, consilier în cadrul Compartimentului Urbanism al Primăriei comunei Bucov, analizând referatul de aprobare nr. 12679/19.05.2026 și documentația tehnico-economică aferentă obiectivului de investiții „Extindere rețea de alimentare cu apă în cartierele Tineretului și Iulia Hașdeu, comuna Bucov, județul Prahova”, supun spre analiză și aprobare Consiliului Local Bucov proiectul de hotărâre privind reactualizarea indicatorilor tehnico-economici și aprobarea devizului general la terminarea lucrărilor.</w:t>
      </w:r>
    </w:p>
    <w:p w14:paraId="351841FB" w14:textId="77777777" w:rsidR="00652123" w:rsidRPr="00652123" w:rsidRDefault="00652123" w:rsidP="00652123">
      <w:pPr>
        <w:spacing w:before="100" w:beforeAutospacing="1" w:after="100" w:afterAutospacing="1"/>
        <w:rPr>
          <w:lang w:val="ro-RO" w:eastAsia="ro-RO"/>
        </w:rPr>
      </w:pPr>
      <w:r w:rsidRPr="00652123">
        <w:rPr>
          <w:lang w:val="ro-RO" w:eastAsia="ro-RO"/>
        </w:rPr>
        <w:t>Obiectivul de investiții a fost aprobat pentru finanțare prin Programul național de investiții „Anghel Saligny”, conform prevederilor Ordonanței de urgență a Guvernului nr. 95/2021 și ale Ordinului ministrului dezvoltării, lucrărilor publice și administrației nr. 1420/2022.</w:t>
      </w:r>
    </w:p>
    <w:p w14:paraId="7EA812D2" w14:textId="77777777" w:rsidR="00652123" w:rsidRPr="00652123" w:rsidRDefault="00652123" w:rsidP="00652123">
      <w:pPr>
        <w:spacing w:before="100" w:beforeAutospacing="1" w:after="100" w:afterAutospacing="1"/>
        <w:rPr>
          <w:lang w:val="ro-RO" w:eastAsia="ro-RO"/>
        </w:rPr>
      </w:pPr>
      <w:r w:rsidRPr="00652123">
        <w:rPr>
          <w:lang w:val="ro-RO" w:eastAsia="ro-RO"/>
        </w:rPr>
        <w:t>În urma finalizării lucrărilor și a actualizării situațiilor financiare aferente investiției, a fost întocmit devizul general la terminarea lucrărilor de către SC Vestinstal SRL, fiind necesară reactualizarea indicatorilor tehnico-economici ai investiției, în conformitate cu prevederile H.G. nr. 907/2016.</w:t>
      </w:r>
    </w:p>
    <w:p w14:paraId="10E6FDED" w14:textId="77777777" w:rsidR="00652123" w:rsidRPr="00652123" w:rsidRDefault="00652123" w:rsidP="00652123">
      <w:pPr>
        <w:spacing w:before="100" w:beforeAutospacing="1" w:after="100" w:afterAutospacing="1"/>
        <w:rPr>
          <w:lang w:val="ro-RO" w:eastAsia="ro-RO"/>
        </w:rPr>
      </w:pPr>
      <w:r w:rsidRPr="00652123">
        <w:rPr>
          <w:lang w:val="ro-RO" w:eastAsia="ro-RO"/>
        </w:rPr>
        <w:t>Necesitatea promovării prezentului proiect de hotărâre rezultă din obligația autorității administrației publice locale de a aproba valorile finale ale investiției și de a asigura finanțarea cheltuielilor neeligibile și/sau a categoriilor de cheltuieli suportate din bugetul local, conform dispozițiilor legale incidente.</w:t>
      </w:r>
    </w:p>
    <w:p w14:paraId="08A8157D" w14:textId="77777777" w:rsidR="00652123" w:rsidRPr="00652123" w:rsidRDefault="00652123" w:rsidP="00652123">
      <w:pPr>
        <w:spacing w:before="100" w:beforeAutospacing="1" w:after="100" w:afterAutospacing="1"/>
        <w:rPr>
          <w:lang w:val="ro-RO" w:eastAsia="ro-RO"/>
        </w:rPr>
      </w:pPr>
      <w:r w:rsidRPr="00652123">
        <w:rPr>
          <w:lang w:val="ro-RO" w:eastAsia="ro-RO"/>
        </w:rPr>
        <w:t>Potrivit devizului general actualizat, suma reprezentând cheltuielile finanțate de la bugetul local al comunei Bucov este de 709.033,41 lei, inclusiv TVA.</w:t>
      </w:r>
    </w:p>
    <w:p w14:paraId="7D327719" w14:textId="77777777" w:rsidR="00652123" w:rsidRDefault="00652123" w:rsidP="00652123">
      <w:pPr>
        <w:spacing w:before="100" w:beforeAutospacing="1" w:after="100" w:afterAutospacing="1"/>
        <w:rPr>
          <w:lang w:val="ro-RO" w:eastAsia="ro-RO"/>
        </w:rPr>
      </w:pPr>
    </w:p>
    <w:p w14:paraId="43A59868" w14:textId="77777777" w:rsidR="00652123" w:rsidRDefault="00652123" w:rsidP="00652123">
      <w:pPr>
        <w:spacing w:before="100" w:beforeAutospacing="1" w:after="100" w:afterAutospacing="1"/>
        <w:rPr>
          <w:lang w:val="ro-RO" w:eastAsia="ro-RO"/>
        </w:rPr>
      </w:pPr>
    </w:p>
    <w:p w14:paraId="334D0C37" w14:textId="140FF7E4" w:rsidR="00652123" w:rsidRPr="00652123" w:rsidRDefault="00652123" w:rsidP="00652123">
      <w:pPr>
        <w:spacing w:before="100" w:beforeAutospacing="1" w:after="100" w:afterAutospacing="1"/>
        <w:rPr>
          <w:lang w:val="ro-RO" w:eastAsia="ro-RO"/>
        </w:rPr>
      </w:pPr>
      <w:r w:rsidRPr="00652123">
        <w:rPr>
          <w:lang w:val="ro-RO" w:eastAsia="ro-RO"/>
        </w:rPr>
        <w:t>La elaborarea proiectului de hotărâre au fost avute în vedere următoarele acte normative:</w:t>
      </w:r>
    </w:p>
    <w:p w14:paraId="2DDA6F7A" w14:textId="77777777" w:rsidR="00652123" w:rsidRPr="00652123" w:rsidRDefault="00652123" w:rsidP="00652123">
      <w:pPr>
        <w:numPr>
          <w:ilvl w:val="0"/>
          <w:numId w:val="7"/>
        </w:numPr>
        <w:spacing w:before="100" w:beforeAutospacing="1" w:after="100" w:afterAutospacing="1"/>
        <w:rPr>
          <w:lang w:val="ro-RO" w:eastAsia="ro-RO"/>
        </w:rPr>
      </w:pPr>
      <w:r w:rsidRPr="00652123">
        <w:rPr>
          <w:lang w:val="ro-RO" w:eastAsia="ro-RO"/>
        </w:rPr>
        <w:t>Ordonanța de urgență a Guvernului nr. 95/2021 pentru aprobarea Programului național de investiții „Anghel Saligny”;</w:t>
      </w:r>
    </w:p>
    <w:p w14:paraId="2FF35877" w14:textId="77777777" w:rsidR="00652123" w:rsidRPr="00652123" w:rsidRDefault="00652123" w:rsidP="00652123">
      <w:pPr>
        <w:numPr>
          <w:ilvl w:val="0"/>
          <w:numId w:val="7"/>
        </w:numPr>
        <w:spacing w:before="100" w:beforeAutospacing="1" w:after="100" w:afterAutospacing="1"/>
        <w:rPr>
          <w:lang w:val="ro-RO" w:eastAsia="ro-RO"/>
        </w:rPr>
      </w:pPr>
      <w:r w:rsidRPr="00652123">
        <w:rPr>
          <w:lang w:val="ro-RO" w:eastAsia="ro-RO"/>
        </w:rPr>
        <w:t>Ordinul ministrului dezvoltării, lucrărilor publice și administrației nr. 1333/2021 privind aprobarea Normelor metodologice pentru punerea în aplicare a prevederilor O.U.G. nr. 95/2021;</w:t>
      </w:r>
    </w:p>
    <w:p w14:paraId="2595891A" w14:textId="77777777" w:rsidR="00652123" w:rsidRPr="00652123" w:rsidRDefault="00652123" w:rsidP="00652123">
      <w:pPr>
        <w:numPr>
          <w:ilvl w:val="0"/>
          <w:numId w:val="7"/>
        </w:numPr>
        <w:spacing w:before="100" w:beforeAutospacing="1" w:after="100" w:afterAutospacing="1"/>
        <w:rPr>
          <w:lang w:val="ro-RO" w:eastAsia="ro-RO"/>
        </w:rPr>
      </w:pPr>
      <w:r w:rsidRPr="00652123">
        <w:rPr>
          <w:lang w:val="ro-RO" w:eastAsia="ro-RO"/>
        </w:rPr>
        <w:t>Ordinul ministrului dezvoltării, lucrărilor publice și administrației nr. 1420/2022 privind aprobarea listei obiectivelor de investiții finanțate prin Programul național de investiții „Anghel Saligny”;</w:t>
      </w:r>
    </w:p>
    <w:p w14:paraId="74B962F0" w14:textId="77777777" w:rsidR="00652123" w:rsidRPr="00652123" w:rsidRDefault="00652123" w:rsidP="00652123">
      <w:pPr>
        <w:numPr>
          <w:ilvl w:val="0"/>
          <w:numId w:val="7"/>
        </w:numPr>
        <w:spacing w:before="100" w:beforeAutospacing="1" w:after="100" w:afterAutospacing="1"/>
        <w:rPr>
          <w:lang w:val="ro-RO" w:eastAsia="ro-RO"/>
        </w:rPr>
      </w:pPr>
      <w:r w:rsidRPr="00652123">
        <w:rPr>
          <w:lang w:val="ro-RO" w:eastAsia="ro-RO"/>
        </w:rPr>
        <w:t>Ordonanța de urgență nr. 47/2022 privind ajustarea prețurilor contractelor de achiziție publică;</w:t>
      </w:r>
    </w:p>
    <w:p w14:paraId="07158FBF" w14:textId="77777777" w:rsidR="00652123" w:rsidRPr="00652123" w:rsidRDefault="00652123" w:rsidP="00652123">
      <w:pPr>
        <w:numPr>
          <w:ilvl w:val="0"/>
          <w:numId w:val="7"/>
        </w:numPr>
        <w:spacing w:before="100" w:beforeAutospacing="1" w:after="100" w:afterAutospacing="1"/>
        <w:rPr>
          <w:lang w:val="ro-RO" w:eastAsia="ro-RO"/>
        </w:rPr>
      </w:pPr>
      <w:r w:rsidRPr="00652123">
        <w:rPr>
          <w:lang w:val="ro-RO" w:eastAsia="ro-RO"/>
        </w:rPr>
        <w:t>H.G. nr. 907/2016 privind etapele de elaborare și conținutul-cadru al documentațiilor tehnico-economice aferente obiectivelor/proiectelor de investiții finanțate din fonduri publice;</w:t>
      </w:r>
    </w:p>
    <w:p w14:paraId="61383DEB" w14:textId="77777777" w:rsidR="00652123" w:rsidRPr="00652123" w:rsidRDefault="00652123" w:rsidP="00652123">
      <w:pPr>
        <w:numPr>
          <w:ilvl w:val="0"/>
          <w:numId w:val="7"/>
        </w:numPr>
        <w:spacing w:before="100" w:beforeAutospacing="1" w:after="100" w:afterAutospacing="1"/>
        <w:rPr>
          <w:lang w:val="ro-RO" w:eastAsia="ro-RO"/>
        </w:rPr>
      </w:pPr>
      <w:r w:rsidRPr="00652123">
        <w:rPr>
          <w:lang w:val="ro-RO" w:eastAsia="ro-RO"/>
        </w:rPr>
        <w:t>Legea nr. 273/2006 privind finanțele publice locale, cu modificările și completările ulterioare;</w:t>
      </w:r>
    </w:p>
    <w:p w14:paraId="45AC4EAA" w14:textId="77777777" w:rsidR="00652123" w:rsidRPr="00652123" w:rsidRDefault="00652123" w:rsidP="00652123">
      <w:pPr>
        <w:numPr>
          <w:ilvl w:val="0"/>
          <w:numId w:val="7"/>
        </w:numPr>
        <w:spacing w:before="100" w:beforeAutospacing="1" w:after="100" w:afterAutospacing="1"/>
        <w:rPr>
          <w:lang w:val="ro-RO" w:eastAsia="ro-RO"/>
        </w:rPr>
      </w:pPr>
      <w:r w:rsidRPr="00652123">
        <w:rPr>
          <w:lang w:val="ro-RO" w:eastAsia="ro-RO"/>
        </w:rPr>
        <w:t>Ordonanța de urgență nr. 57/2019 privind Codul administrativ.</w:t>
      </w:r>
    </w:p>
    <w:p w14:paraId="7E52B7FB" w14:textId="77777777" w:rsidR="00652123" w:rsidRPr="00652123" w:rsidRDefault="00652123" w:rsidP="00652123">
      <w:pPr>
        <w:spacing w:before="100" w:beforeAutospacing="1" w:after="100" w:afterAutospacing="1"/>
        <w:rPr>
          <w:lang w:val="ro-RO" w:eastAsia="ro-RO"/>
        </w:rPr>
      </w:pPr>
      <w:r w:rsidRPr="00652123">
        <w:rPr>
          <w:lang w:val="ro-RO" w:eastAsia="ro-RO"/>
        </w:rPr>
        <w:t>Față de cele prezentate, apreciem că proiectul de hotărâre este legal, oportun și necesar pentru aprobarea reactualizării indicatorilor tehnico-economici și a devizului general la terminarea lucrărilor pentru obiectivul de investiții menționat.</w:t>
      </w:r>
    </w:p>
    <w:p w14:paraId="46690B6C" w14:textId="77777777" w:rsidR="00652123" w:rsidRPr="00652123" w:rsidRDefault="00652123" w:rsidP="00652123">
      <w:pPr>
        <w:spacing w:before="100" w:beforeAutospacing="1" w:after="100" w:afterAutospacing="1"/>
        <w:rPr>
          <w:lang w:val="ro-RO" w:eastAsia="ro-RO"/>
        </w:rPr>
      </w:pPr>
      <w:r w:rsidRPr="00652123">
        <w:rPr>
          <w:lang w:val="ro-RO" w:eastAsia="ro-RO"/>
        </w:rPr>
        <w:t>În consecință, propunem Consiliului Local al comunei Bucov aprobarea proiectului de hotărâre în forma prezentată.</w:t>
      </w:r>
    </w:p>
    <w:p w14:paraId="46E81629" w14:textId="42D4988F" w:rsidR="00652123" w:rsidRPr="00652123" w:rsidRDefault="00652123" w:rsidP="00652123">
      <w:pPr>
        <w:rPr>
          <w:lang w:val="ro-RO" w:eastAsia="ro-RO"/>
        </w:rPr>
      </w:pPr>
    </w:p>
    <w:p w14:paraId="50A6FA43" w14:textId="77777777" w:rsidR="00652123" w:rsidRPr="00652123" w:rsidRDefault="00652123" w:rsidP="00652123">
      <w:pPr>
        <w:spacing w:before="100" w:beforeAutospacing="1" w:after="100" w:afterAutospacing="1"/>
        <w:rPr>
          <w:lang w:val="ro-RO" w:eastAsia="ro-RO"/>
        </w:rPr>
      </w:pPr>
      <w:r w:rsidRPr="00652123">
        <w:rPr>
          <w:b/>
          <w:bCs/>
          <w:lang w:val="ro-RO" w:eastAsia="ro-RO"/>
        </w:rPr>
        <w:t>Consilier urbanism</w:t>
      </w:r>
      <w:r w:rsidRPr="00652123">
        <w:rPr>
          <w:lang w:val="ro-RO" w:eastAsia="ro-RO"/>
        </w:rPr>
        <w:br/>
        <w:t>Neacșu Marius</w:t>
      </w:r>
    </w:p>
    <w:p w14:paraId="371C54E6" w14:textId="77777777" w:rsidR="00657F04" w:rsidRDefault="00657F04" w:rsidP="009726DC">
      <w:pPr>
        <w:autoSpaceDE w:val="0"/>
        <w:autoSpaceDN w:val="0"/>
        <w:adjustRightInd w:val="0"/>
        <w:jc w:val="center"/>
        <w:rPr>
          <w:rFonts w:eastAsiaTheme="minorHAnsi"/>
          <w:b/>
          <w:bCs/>
          <w:color w:val="000000"/>
        </w:rPr>
      </w:pPr>
    </w:p>
    <w:p w14:paraId="31210C7D" w14:textId="77777777" w:rsidR="004E2A02" w:rsidRPr="00DB1450" w:rsidRDefault="004E2A02" w:rsidP="009726DC">
      <w:pPr>
        <w:autoSpaceDE w:val="0"/>
        <w:autoSpaceDN w:val="0"/>
        <w:adjustRightInd w:val="0"/>
        <w:jc w:val="center"/>
        <w:rPr>
          <w:rFonts w:eastAsiaTheme="minorHAnsi"/>
          <w:b/>
          <w:bCs/>
          <w:color w:val="000000"/>
        </w:rPr>
      </w:pPr>
    </w:p>
    <w:p w14:paraId="360AA282" w14:textId="77777777" w:rsidR="00F47545" w:rsidRPr="00DB1450" w:rsidRDefault="00F47545" w:rsidP="009726DC">
      <w:pPr>
        <w:autoSpaceDE w:val="0"/>
        <w:autoSpaceDN w:val="0"/>
        <w:adjustRightInd w:val="0"/>
        <w:jc w:val="center"/>
        <w:rPr>
          <w:rFonts w:eastAsiaTheme="minorHAnsi"/>
          <w:b/>
          <w:bCs/>
          <w:color w:val="000000"/>
        </w:rPr>
      </w:pPr>
    </w:p>
    <w:p w14:paraId="51092972" w14:textId="77777777" w:rsidR="00F47545" w:rsidRPr="00DB1450" w:rsidRDefault="00F47545" w:rsidP="009726DC">
      <w:pPr>
        <w:autoSpaceDE w:val="0"/>
        <w:autoSpaceDN w:val="0"/>
        <w:adjustRightInd w:val="0"/>
        <w:jc w:val="center"/>
        <w:rPr>
          <w:rFonts w:eastAsiaTheme="minorHAnsi"/>
          <w:b/>
          <w:bCs/>
          <w:color w:val="000000"/>
        </w:rPr>
      </w:pPr>
    </w:p>
    <w:p w14:paraId="6787DA8C" w14:textId="77777777" w:rsidR="00F47545" w:rsidRPr="00DB1450" w:rsidRDefault="00F47545" w:rsidP="009726DC">
      <w:pPr>
        <w:autoSpaceDE w:val="0"/>
        <w:autoSpaceDN w:val="0"/>
        <w:adjustRightInd w:val="0"/>
        <w:jc w:val="center"/>
        <w:rPr>
          <w:rFonts w:eastAsiaTheme="minorHAnsi"/>
          <w:b/>
          <w:bCs/>
          <w:color w:val="000000"/>
        </w:rPr>
      </w:pPr>
    </w:p>
    <w:p w14:paraId="61D8086C" w14:textId="77777777" w:rsidR="00F47545" w:rsidRPr="00DB1450" w:rsidRDefault="00F47545" w:rsidP="009726DC">
      <w:pPr>
        <w:autoSpaceDE w:val="0"/>
        <w:autoSpaceDN w:val="0"/>
        <w:adjustRightInd w:val="0"/>
        <w:jc w:val="center"/>
        <w:rPr>
          <w:rFonts w:eastAsiaTheme="minorHAnsi"/>
          <w:b/>
          <w:bCs/>
          <w:color w:val="000000"/>
        </w:rPr>
      </w:pPr>
    </w:p>
    <w:p w14:paraId="37C7EFBA" w14:textId="77777777" w:rsidR="00F47545" w:rsidRPr="00DB1450" w:rsidRDefault="00F47545" w:rsidP="009726DC">
      <w:pPr>
        <w:autoSpaceDE w:val="0"/>
        <w:autoSpaceDN w:val="0"/>
        <w:adjustRightInd w:val="0"/>
        <w:jc w:val="center"/>
        <w:rPr>
          <w:rFonts w:eastAsiaTheme="minorHAnsi"/>
          <w:b/>
          <w:bCs/>
          <w:color w:val="000000"/>
        </w:rPr>
      </w:pPr>
    </w:p>
    <w:p w14:paraId="0C4479E8" w14:textId="77777777" w:rsidR="00F47545" w:rsidRPr="00DB1450" w:rsidRDefault="00F47545" w:rsidP="009726DC">
      <w:pPr>
        <w:autoSpaceDE w:val="0"/>
        <w:autoSpaceDN w:val="0"/>
        <w:adjustRightInd w:val="0"/>
        <w:jc w:val="center"/>
        <w:rPr>
          <w:rFonts w:eastAsiaTheme="minorHAnsi"/>
          <w:b/>
          <w:bCs/>
          <w:color w:val="000000"/>
        </w:rPr>
      </w:pPr>
    </w:p>
    <w:p w14:paraId="3A0569C3" w14:textId="77777777" w:rsidR="00F47545" w:rsidRPr="00DB1450" w:rsidRDefault="00F47545" w:rsidP="009726DC">
      <w:pPr>
        <w:autoSpaceDE w:val="0"/>
        <w:autoSpaceDN w:val="0"/>
        <w:adjustRightInd w:val="0"/>
        <w:jc w:val="center"/>
        <w:rPr>
          <w:rFonts w:eastAsiaTheme="minorHAnsi"/>
          <w:b/>
          <w:bCs/>
          <w:color w:val="000000"/>
        </w:rPr>
      </w:pPr>
    </w:p>
    <w:p w14:paraId="7CB72551" w14:textId="77777777" w:rsidR="00F47545" w:rsidRPr="00DB1450" w:rsidRDefault="00F47545" w:rsidP="009726DC">
      <w:pPr>
        <w:autoSpaceDE w:val="0"/>
        <w:autoSpaceDN w:val="0"/>
        <w:adjustRightInd w:val="0"/>
        <w:jc w:val="center"/>
        <w:rPr>
          <w:rFonts w:eastAsiaTheme="minorHAnsi"/>
          <w:b/>
          <w:bCs/>
          <w:color w:val="000000"/>
        </w:rPr>
      </w:pPr>
    </w:p>
    <w:p w14:paraId="191F9F92" w14:textId="77777777" w:rsidR="00F47545" w:rsidRPr="00DB1450" w:rsidRDefault="00F47545" w:rsidP="009726DC">
      <w:pPr>
        <w:autoSpaceDE w:val="0"/>
        <w:autoSpaceDN w:val="0"/>
        <w:adjustRightInd w:val="0"/>
        <w:jc w:val="center"/>
        <w:rPr>
          <w:rFonts w:eastAsiaTheme="minorHAnsi"/>
          <w:b/>
          <w:bCs/>
          <w:color w:val="000000"/>
        </w:rPr>
      </w:pPr>
    </w:p>
    <w:p w14:paraId="6D39635A" w14:textId="77777777" w:rsidR="00F47545" w:rsidRPr="00DB1450" w:rsidRDefault="00F47545" w:rsidP="002970A2">
      <w:pPr>
        <w:autoSpaceDE w:val="0"/>
        <w:autoSpaceDN w:val="0"/>
        <w:adjustRightInd w:val="0"/>
        <w:rPr>
          <w:rFonts w:eastAsiaTheme="minorHAnsi"/>
          <w:b/>
          <w:bCs/>
          <w:color w:val="000000"/>
        </w:rPr>
      </w:pPr>
    </w:p>
    <w:p w14:paraId="507DDDBA" w14:textId="77777777" w:rsidR="009F10C6" w:rsidRDefault="009F10C6" w:rsidP="009F10C6">
      <w:pPr>
        <w:autoSpaceDE w:val="0"/>
        <w:autoSpaceDN w:val="0"/>
        <w:adjustRightInd w:val="0"/>
        <w:rPr>
          <w:rFonts w:eastAsiaTheme="minorHAnsi"/>
          <w:b/>
          <w:bCs/>
          <w:color w:val="000000"/>
        </w:rPr>
      </w:pPr>
    </w:p>
    <w:p w14:paraId="374FE505" w14:textId="77777777" w:rsidR="00EC1844" w:rsidRPr="00DB1450" w:rsidRDefault="00EC1844" w:rsidP="00EC1844">
      <w:pPr>
        <w:pStyle w:val="Corptext"/>
        <w:tabs>
          <w:tab w:val="left" w:pos="4305"/>
        </w:tabs>
        <w:spacing w:after="0"/>
        <w:jc w:val="center"/>
        <w:rPr>
          <w:b/>
          <w:bCs/>
          <w:lang w:val="en-US"/>
        </w:rPr>
      </w:pPr>
      <w:r w:rsidRPr="00DB1450">
        <w:rPr>
          <w:b/>
          <w:bCs/>
          <w:noProof/>
          <w:lang w:val="en-US" w:eastAsia="en-US"/>
        </w:rPr>
        <w:drawing>
          <wp:anchor distT="0" distB="0" distL="114935" distR="114935" simplePos="0" relativeHeight="251663360" behindDoc="0" locked="0" layoutInCell="1" allowOverlap="1" wp14:anchorId="05DDDC49" wp14:editId="2B588CED">
            <wp:simplePos x="0" y="0"/>
            <wp:positionH relativeFrom="column">
              <wp:posOffset>95250</wp:posOffset>
            </wp:positionH>
            <wp:positionV relativeFrom="paragraph">
              <wp:posOffset>19050</wp:posOffset>
            </wp:positionV>
            <wp:extent cx="847725" cy="1190625"/>
            <wp:effectExtent l="19050" t="0" r="9525" b="0"/>
            <wp:wrapSquare wrapText="bothSides"/>
            <wp:docPr id="977520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18000"/>
                    </a:blip>
                    <a:srcRect/>
                    <a:stretch>
                      <a:fillRect/>
                    </a:stretch>
                  </pic:blipFill>
                  <pic:spPr bwMode="auto">
                    <a:xfrm>
                      <a:off x="0" y="0"/>
                      <a:ext cx="847725" cy="1190625"/>
                    </a:xfrm>
                    <a:prstGeom prst="rect">
                      <a:avLst/>
                    </a:prstGeom>
                    <a:solidFill>
                      <a:srgbClr val="FFFFFF"/>
                    </a:solidFill>
                    <a:ln w="9525">
                      <a:noFill/>
                      <a:miter lim="800000"/>
                      <a:headEnd/>
                      <a:tailEnd/>
                    </a:ln>
                  </pic:spPr>
                </pic:pic>
              </a:graphicData>
            </a:graphic>
          </wp:anchor>
        </w:drawing>
      </w:r>
      <w:r w:rsidRPr="00DB1450">
        <w:rPr>
          <w:b/>
          <w:bCs/>
          <w:lang w:val="en-US"/>
        </w:rPr>
        <w:t>ROMANIA</w:t>
      </w:r>
    </w:p>
    <w:p w14:paraId="0F11C005" w14:textId="77777777" w:rsidR="00EC1844" w:rsidRPr="00DB1450" w:rsidRDefault="00EC1844" w:rsidP="00EC1844">
      <w:pPr>
        <w:pStyle w:val="Corptext"/>
        <w:tabs>
          <w:tab w:val="left" w:pos="8370"/>
        </w:tabs>
        <w:spacing w:after="0"/>
        <w:jc w:val="center"/>
        <w:rPr>
          <w:b/>
          <w:bCs/>
          <w:lang w:val="en-US"/>
        </w:rPr>
      </w:pPr>
      <w:r w:rsidRPr="00DB1450">
        <w:rPr>
          <w:b/>
          <w:bCs/>
          <w:lang w:val="en-US"/>
        </w:rPr>
        <w:t>JUDETUL PRAHOVA</w:t>
      </w:r>
    </w:p>
    <w:p w14:paraId="37003311" w14:textId="77777777" w:rsidR="00EC1844" w:rsidRPr="00DB1450" w:rsidRDefault="00EC1844" w:rsidP="00EC1844">
      <w:pPr>
        <w:pStyle w:val="Corptext"/>
        <w:spacing w:after="0"/>
        <w:jc w:val="center"/>
        <w:rPr>
          <w:b/>
          <w:bCs/>
          <w:lang w:val="en-US"/>
        </w:rPr>
      </w:pPr>
      <w:r w:rsidRPr="00DB1450">
        <w:rPr>
          <w:b/>
          <w:bCs/>
          <w:lang w:val="en-US"/>
        </w:rPr>
        <w:t>CONSILIUL LOCAL AL COMUNEI BUCOV</w:t>
      </w:r>
    </w:p>
    <w:p w14:paraId="1DB3F64F" w14:textId="77777777" w:rsidR="00EC1844" w:rsidRPr="00DB1450" w:rsidRDefault="00EC1844" w:rsidP="00EC1844">
      <w:pPr>
        <w:pStyle w:val="Antet"/>
        <w:pBdr>
          <w:bottom w:val="single" w:sz="8" w:space="3" w:color="000000"/>
        </w:pBdr>
        <w:jc w:val="center"/>
        <w:rPr>
          <w:b/>
          <w:bCs/>
          <w:szCs w:val="24"/>
        </w:rPr>
      </w:pPr>
      <w:r w:rsidRPr="00DB1450">
        <w:rPr>
          <w:b/>
          <w:bCs/>
          <w:szCs w:val="24"/>
        </w:rPr>
        <w:t>Adresa : Str. Constantin Stere, Nr. 1,</w:t>
      </w:r>
    </w:p>
    <w:p w14:paraId="1BFCF417" w14:textId="77777777" w:rsidR="00EC1844" w:rsidRPr="00DB1450" w:rsidRDefault="00EC1844" w:rsidP="00EC1844">
      <w:pPr>
        <w:pStyle w:val="Antet"/>
        <w:pBdr>
          <w:bottom w:val="single" w:sz="8" w:space="3" w:color="000000"/>
        </w:pBdr>
        <w:jc w:val="center"/>
        <w:rPr>
          <w:b/>
          <w:bCs/>
          <w:szCs w:val="24"/>
        </w:rPr>
      </w:pPr>
      <w:r w:rsidRPr="00DB1450">
        <w:rPr>
          <w:b/>
          <w:bCs/>
          <w:szCs w:val="24"/>
        </w:rPr>
        <w:t>Sat Bucov, Judetul Prahova</w:t>
      </w:r>
    </w:p>
    <w:p w14:paraId="522CE375" w14:textId="77777777" w:rsidR="00EC1844" w:rsidRPr="00DB1450" w:rsidRDefault="00EC1844" w:rsidP="00EC1844">
      <w:pPr>
        <w:pStyle w:val="Antet"/>
        <w:pBdr>
          <w:bottom w:val="single" w:sz="8" w:space="3" w:color="000000"/>
        </w:pBdr>
        <w:jc w:val="center"/>
        <w:rPr>
          <w:b/>
          <w:bCs/>
          <w:szCs w:val="24"/>
        </w:rPr>
      </w:pPr>
      <w:r>
        <w:rPr>
          <w:b/>
          <w:bCs/>
          <w:szCs w:val="24"/>
        </w:rPr>
        <w:t xml:space="preserve">   </w:t>
      </w:r>
      <w:r w:rsidRPr="00DB1450">
        <w:rPr>
          <w:b/>
          <w:bCs/>
          <w:szCs w:val="24"/>
        </w:rPr>
        <w:t>Tel.0244 / 275046</w:t>
      </w:r>
    </w:p>
    <w:p w14:paraId="1F1ED5D3" w14:textId="77777777" w:rsidR="00EC1844" w:rsidRPr="00DB1450" w:rsidRDefault="00EC1844" w:rsidP="00EC1844">
      <w:pPr>
        <w:pStyle w:val="Antet"/>
        <w:pBdr>
          <w:bottom w:val="single" w:sz="8" w:space="3" w:color="000000"/>
        </w:pBdr>
        <w:jc w:val="center"/>
        <w:rPr>
          <w:b/>
          <w:bCs/>
          <w:szCs w:val="24"/>
        </w:rPr>
      </w:pPr>
      <w:r>
        <w:rPr>
          <w:b/>
          <w:bCs/>
          <w:szCs w:val="24"/>
        </w:rPr>
        <w:t xml:space="preserve">    </w:t>
      </w:r>
      <w:r w:rsidRPr="00DB1450">
        <w:rPr>
          <w:b/>
          <w:bCs/>
          <w:szCs w:val="24"/>
        </w:rPr>
        <w:t>Fax 0244/ 275170</w:t>
      </w:r>
    </w:p>
    <w:p w14:paraId="7CFDBCB7" w14:textId="77777777" w:rsidR="00EC1844" w:rsidRPr="00DB1450" w:rsidRDefault="00EC1844" w:rsidP="00EC1844">
      <w:pPr>
        <w:pStyle w:val="Antet"/>
        <w:pBdr>
          <w:bottom w:val="single" w:sz="8" w:space="3" w:color="000000"/>
        </w:pBdr>
        <w:jc w:val="center"/>
        <w:rPr>
          <w:b/>
          <w:bCs/>
          <w:szCs w:val="24"/>
        </w:rPr>
      </w:pPr>
      <w:r>
        <w:rPr>
          <w:b/>
          <w:bCs/>
          <w:szCs w:val="24"/>
        </w:rPr>
        <w:t xml:space="preserve">                         </w:t>
      </w:r>
      <w:r w:rsidRPr="00DB1450">
        <w:rPr>
          <w:b/>
          <w:bCs/>
          <w:szCs w:val="24"/>
        </w:rPr>
        <w:t>CUI-2843531</w:t>
      </w:r>
    </w:p>
    <w:p w14:paraId="2D3DBA1C" w14:textId="77777777" w:rsidR="00EC1844" w:rsidRPr="002B3512" w:rsidRDefault="00EC1844" w:rsidP="00EC1844">
      <w:pPr>
        <w:autoSpaceDE w:val="0"/>
        <w:autoSpaceDN w:val="0"/>
        <w:adjustRightInd w:val="0"/>
        <w:rPr>
          <w:rFonts w:eastAsiaTheme="minorHAnsi"/>
          <w:bCs/>
          <w:color w:val="000000"/>
        </w:rPr>
      </w:pPr>
    </w:p>
    <w:p w14:paraId="341980F1" w14:textId="1EF6A6E8" w:rsidR="00EC1844" w:rsidRPr="007C3C5E" w:rsidRDefault="00EC1844" w:rsidP="00EC1844">
      <w:pPr>
        <w:autoSpaceDE w:val="0"/>
        <w:autoSpaceDN w:val="0"/>
        <w:adjustRightInd w:val="0"/>
        <w:rPr>
          <w:rFonts w:eastAsiaTheme="minorHAnsi"/>
          <w:b/>
          <w:bCs/>
          <w:color w:val="000000"/>
        </w:rPr>
      </w:pPr>
      <w:r w:rsidRPr="002B3512">
        <w:rPr>
          <w:rFonts w:eastAsiaTheme="minorHAnsi"/>
          <w:b/>
          <w:bCs/>
          <w:color w:val="000000"/>
        </w:rPr>
        <w:t xml:space="preserve">                                 </w:t>
      </w:r>
      <w:r>
        <w:rPr>
          <w:rFonts w:eastAsiaTheme="minorHAnsi"/>
          <w:bCs/>
          <w:color w:val="000000"/>
        </w:rPr>
        <w:t xml:space="preserve">                    </w:t>
      </w:r>
      <w:r w:rsidRPr="00EC1844">
        <w:rPr>
          <w:rFonts w:eastAsiaTheme="minorHAnsi"/>
          <w:b/>
          <w:color w:val="000000"/>
        </w:rPr>
        <w:t xml:space="preserve">PROIECT </w:t>
      </w:r>
      <w:r>
        <w:rPr>
          <w:rFonts w:eastAsiaTheme="minorHAnsi"/>
          <w:b/>
          <w:color w:val="000000"/>
        </w:rPr>
        <w:t xml:space="preserve"> </w:t>
      </w:r>
      <w:r w:rsidRPr="00EC1844">
        <w:rPr>
          <w:rFonts w:eastAsiaTheme="minorHAnsi"/>
          <w:b/>
          <w:color w:val="000000"/>
        </w:rPr>
        <w:t>DE</w:t>
      </w:r>
      <w:r>
        <w:rPr>
          <w:rFonts w:eastAsiaTheme="minorHAnsi"/>
          <w:bCs/>
          <w:color w:val="000000"/>
        </w:rPr>
        <w:t xml:space="preserve">  </w:t>
      </w:r>
      <w:r w:rsidRPr="00DB1450">
        <w:rPr>
          <w:rFonts w:eastAsiaTheme="minorHAnsi"/>
          <w:bCs/>
          <w:color w:val="000000"/>
        </w:rPr>
        <w:t xml:space="preserve"> </w:t>
      </w:r>
      <w:r w:rsidRPr="007C3C5E">
        <w:rPr>
          <w:rFonts w:eastAsiaTheme="minorHAnsi"/>
          <w:b/>
          <w:bCs/>
          <w:color w:val="000000"/>
        </w:rPr>
        <w:t>HOTĂRÂRE</w:t>
      </w:r>
      <w:r>
        <w:rPr>
          <w:rFonts w:eastAsiaTheme="minorHAnsi"/>
          <w:b/>
          <w:bCs/>
          <w:color w:val="000000"/>
        </w:rPr>
        <w:t xml:space="preserve"> </w:t>
      </w:r>
      <w:r w:rsidRPr="007C3C5E">
        <w:rPr>
          <w:rFonts w:eastAsiaTheme="minorHAnsi"/>
          <w:b/>
          <w:bCs/>
          <w:color w:val="000000"/>
        </w:rPr>
        <w:t xml:space="preserve"> NR. </w:t>
      </w:r>
      <w:r>
        <w:rPr>
          <w:rFonts w:eastAsiaTheme="minorHAnsi"/>
          <w:b/>
          <w:bCs/>
          <w:color w:val="000000"/>
        </w:rPr>
        <w:t>50/19.05.2026</w:t>
      </w:r>
    </w:p>
    <w:p w14:paraId="51745CF0" w14:textId="77777777" w:rsidR="00EC1844" w:rsidRPr="00DB1450" w:rsidRDefault="00EC1844" w:rsidP="00EC1844">
      <w:pPr>
        <w:jc w:val="center"/>
      </w:pPr>
      <w:r w:rsidRPr="00DB1450">
        <w:rPr>
          <w:rFonts w:eastAsiaTheme="minorHAnsi"/>
          <w:bCs/>
          <w:color w:val="000000"/>
        </w:rPr>
        <w:t>privind aprobarea</w:t>
      </w:r>
      <w:r>
        <w:rPr>
          <w:rFonts w:eastAsiaTheme="minorHAnsi"/>
          <w:bCs/>
          <w:color w:val="000000"/>
        </w:rPr>
        <w:t xml:space="preserve">   reactualizării</w:t>
      </w:r>
      <w:r w:rsidRPr="00DB1450">
        <w:rPr>
          <w:rFonts w:eastAsiaTheme="minorHAnsi"/>
          <w:bCs/>
          <w:color w:val="000000"/>
        </w:rPr>
        <w:t xml:space="preserve"> indicatorilor tehnico-economici </w:t>
      </w:r>
      <w:r>
        <w:rPr>
          <w:rFonts w:eastAsiaTheme="minorHAnsi"/>
          <w:bCs/>
          <w:color w:val="000000"/>
        </w:rPr>
        <w:t>Și</w:t>
      </w:r>
      <w:r w:rsidRPr="00DB1450">
        <w:rPr>
          <w:rFonts w:eastAsiaTheme="minorHAnsi"/>
          <w:bCs/>
          <w:color w:val="000000"/>
        </w:rPr>
        <w:t xml:space="preserve"> </w:t>
      </w:r>
      <w:r>
        <w:rPr>
          <w:rFonts w:eastAsiaTheme="minorHAnsi"/>
          <w:bCs/>
          <w:color w:val="000000"/>
        </w:rPr>
        <w:t xml:space="preserve">a </w:t>
      </w:r>
      <w:r w:rsidRPr="00DB1450">
        <w:rPr>
          <w:rFonts w:eastAsiaTheme="minorHAnsi"/>
          <w:bCs/>
          <w:color w:val="000000"/>
        </w:rPr>
        <w:t xml:space="preserve">devizului general </w:t>
      </w:r>
      <w:r>
        <w:rPr>
          <w:rFonts w:eastAsiaTheme="minorHAnsi"/>
          <w:bCs/>
          <w:color w:val="000000"/>
        </w:rPr>
        <w:t xml:space="preserve">la terminarea lucrărilor </w:t>
      </w:r>
      <w:r w:rsidRPr="00DB1450">
        <w:rPr>
          <w:rFonts w:eastAsiaTheme="minorHAnsi"/>
          <w:bCs/>
          <w:color w:val="000000"/>
        </w:rPr>
        <w:t xml:space="preserve">pentru  obiectivul de investiții </w:t>
      </w:r>
      <w:r w:rsidRPr="00DB1450">
        <w:rPr>
          <w:rFonts w:eastAsiaTheme="minorHAnsi"/>
          <w:bCs/>
          <w:iCs/>
          <w:color w:val="000000"/>
        </w:rPr>
        <w:t>”  EXTINDERE RETEA</w:t>
      </w:r>
      <w:r>
        <w:rPr>
          <w:rFonts w:eastAsiaTheme="minorHAnsi"/>
          <w:bCs/>
          <w:iCs/>
          <w:color w:val="000000"/>
        </w:rPr>
        <w:t xml:space="preserve"> DE ALIMENTARE CU </w:t>
      </w:r>
      <w:r w:rsidRPr="00DB1450">
        <w:rPr>
          <w:rFonts w:eastAsiaTheme="minorHAnsi"/>
          <w:bCs/>
          <w:iCs/>
          <w:color w:val="000000"/>
        </w:rPr>
        <w:t xml:space="preserve"> </w:t>
      </w:r>
      <w:r>
        <w:rPr>
          <w:rFonts w:eastAsiaTheme="minorHAnsi"/>
          <w:bCs/>
          <w:iCs/>
          <w:color w:val="000000"/>
        </w:rPr>
        <w:t>APĂ</w:t>
      </w:r>
      <w:r w:rsidRPr="00DB1450">
        <w:rPr>
          <w:rFonts w:eastAsiaTheme="minorHAnsi"/>
          <w:bCs/>
          <w:iCs/>
          <w:color w:val="000000"/>
        </w:rPr>
        <w:t xml:space="preserve"> IN CARTIERELE TINERETULUI SI  IULIA HASDEU ,COMUNA BUCOV, JUDETUL PRAHOVA”</w:t>
      </w:r>
      <w:r w:rsidRPr="00DB1450">
        <w:t xml:space="preserve"> aprobat pentru finanțare prin Programul național de investiții „Anghel Saligny”, precum și a sumei reprezentând categoriile de cheltuieli finanțate de la bugetul local pentru realizarea obiectivului </w:t>
      </w:r>
    </w:p>
    <w:p w14:paraId="781E56A6" w14:textId="77777777" w:rsidR="00EC1844" w:rsidRPr="00DB1450" w:rsidRDefault="00EC1844" w:rsidP="00EC1844">
      <w:pPr>
        <w:autoSpaceDE w:val="0"/>
        <w:autoSpaceDN w:val="0"/>
        <w:adjustRightInd w:val="0"/>
        <w:jc w:val="center"/>
        <w:rPr>
          <w:rFonts w:eastAsiaTheme="minorHAnsi"/>
          <w:bCs/>
          <w:iCs/>
          <w:color w:val="000000"/>
          <w:lang w:val="ro-RO"/>
        </w:rPr>
      </w:pPr>
    </w:p>
    <w:p w14:paraId="3EEF1AFC" w14:textId="77777777" w:rsidR="00EC1844" w:rsidRPr="00DB1450" w:rsidRDefault="00EC1844" w:rsidP="00EC1844">
      <w:pPr>
        <w:autoSpaceDE w:val="0"/>
        <w:autoSpaceDN w:val="0"/>
        <w:adjustRightInd w:val="0"/>
        <w:jc w:val="both"/>
        <w:rPr>
          <w:rFonts w:eastAsiaTheme="minorHAnsi"/>
          <w:b/>
          <w:bCs/>
          <w:i/>
          <w:iCs/>
          <w:color w:val="000000"/>
        </w:rPr>
      </w:pPr>
    </w:p>
    <w:p w14:paraId="75EB18F9" w14:textId="77777777" w:rsidR="00EC1844" w:rsidRPr="00DB1450" w:rsidRDefault="00EC1844" w:rsidP="00EC1844">
      <w:pPr>
        <w:autoSpaceDE w:val="0"/>
        <w:autoSpaceDN w:val="0"/>
        <w:adjustRightInd w:val="0"/>
        <w:jc w:val="both"/>
        <w:rPr>
          <w:rFonts w:eastAsiaTheme="minorHAnsi"/>
          <w:color w:val="000000"/>
        </w:rPr>
      </w:pPr>
      <w:r>
        <w:rPr>
          <w:rFonts w:eastAsiaTheme="minorHAnsi"/>
          <w:color w:val="000000"/>
        </w:rPr>
        <w:t>Având în vedere:</w:t>
      </w:r>
      <w:r w:rsidRPr="00DB1450">
        <w:rPr>
          <w:rFonts w:eastAsiaTheme="minorHAnsi"/>
          <w:color w:val="000000"/>
        </w:rPr>
        <w:t>Referatul de aprobare nr.</w:t>
      </w:r>
      <w:r>
        <w:rPr>
          <w:rFonts w:eastAsiaTheme="minorHAnsi"/>
          <w:color w:val="000000"/>
        </w:rPr>
        <w:t>12679/19.05.2026</w:t>
      </w:r>
      <w:r w:rsidRPr="00DB1450">
        <w:rPr>
          <w:rFonts w:eastAsiaTheme="minorHAnsi"/>
          <w:color w:val="000000"/>
        </w:rPr>
        <w:t>, prin care se propune aproba</w:t>
      </w:r>
      <w:r>
        <w:rPr>
          <w:rFonts w:eastAsiaTheme="minorHAnsi"/>
          <w:color w:val="000000"/>
        </w:rPr>
        <w:t xml:space="preserve">rea reactualizarii </w:t>
      </w:r>
      <w:r w:rsidRPr="00DB1450">
        <w:rPr>
          <w:rFonts w:eastAsiaTheme="minorHAnsi"/>
          <w:color w:val="000000"/>
        </w:rPr>
        <w:t xml:space="preserve"> indicatorilor tehnico-economici și a devizului general </w:t>
      </w:r>
      <w:r>
        <w:rPr>
          <w:rFonts w:eastAsiaTheme="minorHAnsi"/>
          <w:color w:val="000000"/>
        </w:rPr>
        <w:t xml:space="preserve">la terminarea lucrărilor </w:t>
      </w:r>
      <w:r w:rsidRPr="00DB1450">
        <w:rPr>
          <w:rFonts w:eastAsiaTheme="minorHAnsi"/>
          <w:color w:val="000000"/>
        </w:rPr>
        <w:t>pentru obiectivul de investiții</w:t>
      </w:r>
      <w:r>
        <w:rPr>
          <w:rFonts w:eastAsiaTheme="minorHAnsi"/>
          <w:color w:val="000000"/>
        </w:rPr>
        <w:t>:</w:t>
      </w:r>
      <w:r w:rsidRPr="00DB1450">
        <w:rPr>
          <w:rFonts w:eastAsiaTheme="minorHAnsi"/>
          <w:color w:val="000000"/>
        </w:rPr>
        <w:t>”</w:t>
      </w:r>
      <w:r w:rsidRPr="00A95574">
        <w:rPr>
          <w:rFonts w:eastAsiaTheme="minorHAnsi"/>
          <w:bCs/>
          <w:iCs/>
          <w:color w:val="000000"/>
        </w:rPr>
        <w:t xml:space="preserve"> </w:t>
      </w:r>
      <w:r w:rsidRPr="00DB1450">
        <w:rPr>
          <w:rFonts w:eastAsiaTheme="minorHAnsi"/>
          <w:bCs/>
          <w:iCs/>
          <w:color w:val="000000"/>
        </w:rPr>
        <w:t>EXTINDERE RETEA</w:t>
      </w:r>
      <w:r>
        <w:rPr>
          <w:rFonts w:eastAsiaTheme="minorHAnsi"/>
          <w:bCs/>
          <w:iCs/>
          <w:color w:val="000000"/>
        </w:rPr>
        <w:t xml:space="preserve"> DE ALIMENTARE CU </w:t>
      </w:r>
      <w:r w:rsidRPr="00DB1450">
        <w:rPr>
          <w:rFonts w:eastAsiaTheme="minorHAnsi"/>
          <w:bCs/>
          <w:iCs/>
          <w:color w:val="000000"/>
        </w:rPr>
        <w:t xml:space="preserve"> </w:t>
      </w:r>
      <w:r>
        <w:rPr>
          <w:rFonts w:eastAsiaTheme="minorHAnsi"/>
          <w:bCs/>
          <w:iCs/>
          <w:color w:val="000000"/>
        </w:rPr>
        <w:t>APĂ</w:t>
      </w:r>
      <w:r w:rsidRPr="00DB1450">
        <w:rPr>
          <w:rFonts w:eastAsiaTheme="minorHAnsi"/>
          <w:bCs/>
          <w:iCs/>
          <w:color w:val="000000"/>
        </w:rPr>
        <w:t xml:space="preserve"> IN CARTIERELE TINERETULUI SI  IULIA HASDEU,COMUNA BUCOV, JUDETUL</w:t>
      </w:r>
      <w:r>
        <w:rPr>
          <w:rFonts w:eastAsiaTheme="minorHAnsi"/>
          <w:color w:val="000000"/>
        </w:rPr>
        <w:t xml:space="preserve"> PRAHOVA</w:t>
      </w:r>
      <w:r w:rsidRPr="00DB1450">
        <w:rPr>
          <w:rFonts w:eastAsiaTheme="minorHAnsi"/>
          <w:color w:val="000000"/>
        </w:rPr>
        <w:t>”,aprobat pentru finanțare prin Programul național de investiții ”Anghel Saligny”, precum și a sumei reprezentând categoriile de cheltuieli finanțate de la bugetul local pentru realizarea obiectivului,</w:t>
      </w:r>
    </w:p>
    <w:p w14:paraId="572A0A15"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 xml:space="preserve">Raportul de specialitate întocmit de consilier urbanism Neacșu Marius , înregistrat sub nr. </w:t>
      </w:r>
      <w:r>
        <w:rPr>
          <w:rFonts w:eastAsiaTheme="minorHAnsi"/>
          <w:color w:val="000000"/>
        </w:rPr>
        <w:t xml:space="preserve">  12680/19.05.2026</w:t>
      </w:r>
      <w:r w:rsidRPr="00DB1450">
        <w:rPr>
          <w:rFonts w:eastAsiaTheme="minorHAnsi"/>
          <w:color w:val="000000"/>
        </w:rPr>
        <w:t>;</w:t>
      </w:r>
    </w:p>
    <w:p w14:paraId="02D1AAC3"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 xml:space="preserve">Avizul favorabil acordat de către </w:t>
      </w:r>
      <w:r>
        <w:rPr>
          <w:rFonts w:eastAsiaTheme="minorHAnsi"/>
          <w:color w:val="000000"/>
        </w:rPr>
        <w:t>comisia nr.1.</w:t>
      </w:r>
      <w:r w:rsidRPr="00DB1450">
        <w:rPr>
          <w:rFonts w:eastAsiaTheme="minorHAnsi"/>
          <w:color w:val="000000"/>
        </w:rPr>
        <w:t xml:space="preserve"> din cadrul Consiliului Local Bucov;</w:t>
      </w:r>
    </w:p>
    <w:p w14:paraId="4090BA3B"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Având în vedere prevederile:</w:t>
      </w:r>
    </w:p>
    <w:p w14:paraId="0B45368A"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-Ordonanței de urgență a Guvernului nr. 95/2021 pentru aprobarea Programului național de investiții ”Anghel Saligny”,</w:t>
      </w:r>
    </w:p>
    <w:p w14:paraId="794A1316"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-Ordinului ministrului dezvoltării, lucrărilor publice și administrației nr. 1333/2021 privind aprobarea Normelor metodologice pentru punerea în aplicare a prevederilor Ordonanței de Urgență a Guvernului nr. 95/2021, pentru aprobarea programului național de investiții “Anghel Saligny” pentru categoriile de investiții de la art. 4 alin. (1) lit. a)-d) din Ordonanța de urgență a Guvernului nr.95/2021,</w:t>
      </w:r>
    </w:p>
    <w:p w14:paraId="29CB33B8"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 Ordinului ministrului dezvoltării, lucrărilor publice și administrației nr. 1420/2022 privind aprobarea listei obiectivelor de investiții și sumele alocate acestora pentru finanțarea Programului Național dde Investiții ”Anghel Saligny”, pentru categoriile de investiții prevăzute la art.4 alin (1) lit. a)-d) din Ordonanța de Urgență a Guvernului nr.95/2021, pentru județulPrahova, în perioada 2022-2028,</w:t>
      </w:r>
    </w:p>
    <w:p w14:paraId="738BF614" w14:textId="77777777" w:rsidR="00EC1844" w:rsidRDefault="00EC1844" w:rsidP="00EC1844">
      <w:pPr>
        <w:autoSpaceDE w:val="0"/>
        <w:autoSpaceDN w:val="0"/>
        <w:adjustRightInd w:val="0"/>
        <w:jc w:val="both"/>
        <w:rPr>
          <w:rFonts w:eastAsiaTheme="minorHAnsi"/>
          <w:color w:val="000000"/>
        </w:rPr>
      </w:pPr>
      <w:r w:rsidRPr="00DB1450">
        <w:rPr>
          <w:rFonts w:eastAsiaTheme="minorHAnsi"/>
          <w:color w:val="000000"/>
        </w:rPr>
        <w:t>- Ordonanței de urgență nr. 47/2022 privind ajustarea prețurilor contractelor de achiziție publică/contractelor sectoriale/contractelor de concesiune/acordurilor cadru.</w:t>
      </w:r>
    </w:p>
    <w:p w14:paraId="5B6C4E1B" w14:textId="77777777" w:rsidR="00EC1844" w:rsidRDefault="00EC1844" w:rsidP="00EC1844">
      <w:pPr>
        <w:autoSpaceDE w:val="0"/>
        <w:autoSpaceDN w:val="0"/>
        <w:adjustRightInd w:val="0"/>
        <w:jc w:val="both"/>
        <w:rPr>
          <w:rFonts w:eastAsiaTheme="minorHAnsi"/>
          <w:color w:val="000000"/>
        </w:rPr>
      </w:pPr>
    </w:p>
    <w:p w14:paraId="64FD50ED" w14:textId="77777777" w:rsidR="00EC1844" w:rsidRDefault="00EC1844" w:rsidP="00EC1844">
      <w:pPr>
        <w:autoSpaceDE w:val="0"/>
        <w:autoSpaceDN w:val="0"/>
        <w:adjustRightInd w:val="0"/>
        <w:jc w:val="both"/>
        <w:rPr>
          <w:rFonts w:eastAsiaTheme="minorHAnsi"/>
          <w:color w:val="000000"/>
        </w:rPr>
      </w:pPr>
    </w:p>
    <w:p w14:paraId="65167C3F" w14:textId="77777777" w:rsidR="00EC1844" w:rsidRPr="00DB1450" w:rsidRDefault="00EC1844" w:rsidP="00EC1844">
      <w:pPr>
        <w:autoSpaceDE w:val="0"/>
        <w:autoSpaceDN w:val="0"/>
        <w:adjustRightInd w:val="0"/>
        <w:jc w:val="both"/>
        <w:rPr>
          <w:rFonts w:eastAsiaTheme="minorHAnsi"/>
          <w:color w:val="000000"/>
        </w:rPr>
      </w:pPr>
    </w:p>
    <w:p w14:paraId="2AA96929" w14:textId="77777777" w:rsidR="00EC1844" w:rsidRDefault="00EC1844" w:rsidP="00EC1844">
      <w:pPr>
        <w:autoSpaceDE w:val="0"/>
        <w:autoSpaceDN w:val="0"/>
        <w:adjustRightInd w:val="0"/>
        <w:jc w:val="both"/>
        <w:rPr>
          <w:rFonts w:eastAsiaTheme="minorHAnsi"/>
          <w:color w:val="000000"/>
        </w:rPr>
      </w:pPr>
    </w:p>
    <w:p w14:paraId="40340F6E" w14:textId="77777777" w:rsidR="00EC1844" w:rsidRDefault="00EC1844" w:rsidP="00EC1844">
      <w:pPr>
        <w:autoSpaceDE w:val="0"/>
        <w:autoSpaceDN w:val="0"/>
        <w:adjustRightInd w:val="0"/>
        <w:jc w:val="both"/>
        <w:rPr>
          <w:rFonts w:eastAsiaTheme="minorHAnsi"/>
          <w:color w:val="000000"/>
        </w:rPr>
      </w:pPr>
    </w:p>
    <w:p w14:paraId="2840B805" w14:textId="77777777" w:rsidR="00EC1844" w:rsidRDefault="00EC1844" w:rsidP="00EC1844">
      <w:pPr>
        <w:autoSpaceDE w:val="0"/>
        <w:autoSpaceDN w:val="0"/>
        <w:adjustRightInd w:val="0"/>
        <w:jc w:val="both"/>
        <w:rPr>
          <w:rFonts w:eastAsiaTheme="minorHAnsi"/>
          <w:color w:val="000000"/>
        </w:rPr>
      </w:pPr>
    </w:p>
    <w:p w14:paraId="55E04F1D"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În conformitate cu prevederilor art. 10 alin. (4) din H.G. nr. 907/2016 privind etapele de elaborare și conținutul cadru al documentațiilor tehnico-economice aferente obiectivelor/proiectelor de investiții finanțate din fonduri publice,</w:t>
      </w:r>
    </w:p>
    <w:p w14:paraId="1947E753"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 xml:space="preserve">Ținând cont de Devizul general actualizat întocmit de SC </w:t>
      </w:r>
      <w:r>
        <w:rPr>
          <w:rFonts w:eastAsiaTheme="minorHAnsi"/>
          <w:color w:val="000000"/>
        </w:rPr>
        <w:t>VESTINSTAL SRL</w:t>
      </w:r>
      <w:r w:rsidRPr="00DB1450">
        <w:rPr>
          <w:rFonts w:eastAsiaTheme="minorHAnsi"/>
          <w:color w:val="000000"/>
        </w:rPr>
        <w:t xml:space="preserve"> </w:t>
      </w:r>
    </w:p>
    <w:p w14:paraId="7682222E"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În conformitate cu prevederile art. 44 din Legea nr. 273/2006 privind finanțele publice locale, cu modificările și completările ulterioare,</w:t>
      </w:r>
    </w:p>
    <w:p w14:paraId="79664667"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Cu respectarea prevederilor art. 7 alin. (13) din Legea nr. 52/2003 privind transparența</w:t>
      </w:r>
    </w:p>
    <w:p w14:paraId="63A7DBD2"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decizională în administrația publică,</w:t>
      </w:r>
    </w:p>
    <w:p w14:paraId="39A8F19D" w14:textId="77777777" w:rsidR="00EC1844" w:rsidRPr="00DB1450" w:rsidRDefault="00EC1844" w:rsidP="00EC1844">
      <w:pPr>
        <w:autoSpaceDE w:val="0"/>
        <w:autoSpaceDN w:val="0"/>
        <w:adjustRightInd w:val="0"/>
        <w:jc w:val="both"/>
        <w:rPr>
          <w:rFonts w:eastAsiaTheme="minorHAnsi"/>
          <w:color w:val="000000"/>
        </w:rPr>
      </w:pPr>
      <w:r w:rsidRPr="00DB1450">
        <w:rPr>
          <w:rFonts w:eastAsiaTheme="minorHAnsi"/>
          <w:color w:val="000000"/>
        </w:rPr>
        <w:t>În temeiul prevederile art. 129 alin.(2) lit ,,b’’, alin. (4), lit. ‚,d’’, art. 139 alin. (3) coroborat cu art. 196 alin. (1) lit. ,,a” din Ordonanța de urgență nr. 57/2019 privind Codul</w:t>
      </w:r>
    </w:p>
    <w:p w14:paraId="2149E436" w14:textId="77777777" w:rsidR="00EC1844" w:rsidRDefault="00EC1844" w:rsidP="00EC1844">
      <w:pPr>
        <w:autoSpaceDE w:val="0"/>
        <w:autoSpaceDN w:val="0"/>
        <w:adjustRightInd w:val="0"/>
        <w:jc w:val="both"/>
        <w:rPr>
          <w:rFonts w:eastAsiaTheme="minorHAnsi"/>
          <w:color w:val="000000"/>
        </w:rPr>
      </w:pPr>
      <w:r w:rsidRPr="00DB1450">
        <w:rPr>
          <w:rFonts w:eastAsiaTheme="minorHAnsi"/>
          <w:color w:val="000000"/>
        </w:rPr>
        <w:t>administrativ.</w:t>
      </w:r>
    </w:p>
    <w:p w14:paraId="2AC4ACBB" w14:textId="77777777" w:rsidR="00EC1844" w:rsidRPr="00DB1450" w:rsidRDefault="00EC1844" w:rsidP="00EC1844">
      <w:pPr>
        <w:autoSpaceDE w:val="0"/>
        <w:autoSpaceDN w:val="0"/>
        <w:adjustRightInd w:val="0"/>
        <w:jc w:val="both"/>
        <w:rPr>
          <w:rFonts w:eastAsiaTheme="minorHAnsi"/>
          <w:color w:val="000000"/>
        </w:rPr>
      </w:pPr>
    </w:p>
    <w:p w14:paraId="562355DA" w14:textId="77777777" w:rsidR="00EC1844" w:rsidRPr="00DB1450" w:rsidRDefault="00EC1844" w:rsidP="00EC1844">
      <w:pPr>
        <w:autoSpaceDE w:val="0"/>
        <w:autoSpaceDN w:val="0"/>
        <w:adjustRightInd w:val="0"/>
        <w:rPr>
          <w:rFonts w:eastAsiaTheme="minorHAnsi"/>
          <w:b/>
          <w:bCs/>
          <w:color w:val="000000"/>
        </w:rPr>
      </w:pPr>
      <w:r w:rsidRPr="00DB1450">
        <w:rPr>
          <w:rFonts w:eastAsiaTheme="minorHAnsi"/>
          <w:b/>
          <w:bCs/>
          <w:color w:val="000000"/>
        </w:rPr>
        <w:t>CONSILIUL LOCAL AL COMUNEI BUCOV, JUDEȚUL PRAHOVA, HOTĂRĂȘTE:</w:t>
      </w:r>
    </w:p>
    <w:p w14:paraId="24A176D2" w14:textId="77777777" w:rsidR="00EC1844" w:rsidRPr="00DB1450" w:rsidRDefault="00EC1844" w:rsidP="00EC1844">
      <w:pPr>
        <w:autoSpaceDE w:val="0"/>
        <w:autoSpaceDN w:val="0"/>
        <w:adjustRightInd w:val="0"/>
        <w:rPr>
          <w:rFonts w:eastAsiaTheme="minorHAnsi"/>
          <w:b/>
          <w:bCs/>
          <w:color w:val="000000"/>
        </w:rPr>
      </w:pPr>
    </w:p>
    <w:p w14:paraId="61581BF8" w14:textId="77777777" w:rsidR="00EC1844" w:rsidRPr="00DB1450" w:rsidRDefault="00EC1844" w:rsidP="00EC1844">
      <w:pPr>
        <w:jc w:val="both"/>
      </w:pPr>
      <w:r w:rsidRPr="00DB1450">
        <w:rPr>
          <w:b/>
        </w:rPr>
        <w:t>Art.</w:t>
      </w:r>
      <w:r>
        <w:rPr>
          <w:b/>
        </w:rPr>
        <w:t>1</w:t>
      </w:r>
      <w:r w:rsidRPr="00DB1450">
        <w:rPr>
          <w:b/>
        </w:rPr>
        <w:t>.</w:t>
      </w:r>
      <w:r w:rsidRPr="00DB1450">
        <w:t>-</w:t>
      </w:r>
      <w:r>
        <w:t xml:space="preserve"> </w:t>
      </w:r>
      <w:r w:rsidRPr="00DB1450">
        <w:t xml:space="preserve">Se aprobă </w:t>
      </w:r>
      <w:r>
        <w:t xml:space="preserve">reactualizarea </w:t>
      </w:r>
      <w:r w:rsidRPr="00DB1450">
        <w:t>indicatori</w:t>
      </w:r>
      <w:r>
        <w:t>lor</w:t>
      </w:r>
      <w:r w:rsidRPr="00DB1450">
        <w:t xml:space="preserve"> </w:t>
      </w:r>
      <w:r>
        <w:t xml:space="preserve"> </w:t>
      </w:r>
      <w:r w:rsidRPr="00DB1450">
        <w:t xml:space="preserve">tehnico-economici aferenți obiectivului de investiții </w:t>
      </w:r>
      <w:r>
        <w:t>”</w:t>
      </w:r>
      <w:r w:rsidRPr="00A95574">
        <w:rPr>
          <w:rFonts w:eastAsiaTheme="minorHAnsi"/>
          <w:bCs/>
          <w:iCs/>
          <w:color w:val="000000"/>
        </w:rPr>
        <w:t xml:space="preserve"> </w:t>
      </w:r>
      <w:r w:rsidRPr="00DB1450">
        <w:rPr>
          <w:rFonts w:eastAsiaTheme="minorHAnsi"/>
          <w:bCs/>
          <w:iCs/>
          <w:color w:val="000000"/>
        </w:rPr>
        <w:t>EXTINDERE RETEA</w:t>
      </w:r>
      <w:r>
        <w:rPr>
          <w:rFonts w:eastAsiaTheme="minorHAnsi"/>
          <w:bCs/>
          <w:iCs/>
          <w:color w:val="000000"/>
        </w:rPr>
        <w:t xml:space="preserve"> DE ALIMENTARE CU </w:t>
      </w:r>
      <w:r w:rsidRPr="00DB1450">
        <w:rPr>
          <w:rFonts w:eastAsiaTheme="minorHAnsi"/>
          <w:bCs/>
          <w:iCs/>
          <w:color w:val="000000"/>
        </w:rPr>
        <w:t xml:space="preserve"> </w:t>
      </w:r>
      <w:r>
        <w:rPr>
          <w:rFonts w:eastAsiaTheme="minorHAnsi"/>
          <w:bCs/>
          <w:iCs/>
          <w:color w:val="000000"/>
        </w:rPr>
        <w:t>APĂ</w:t>
      </w:r>
      <w:r w:rsidRPr="00DB1450">
        <w:rPr>
          <w:rFonts w:eastAsiaTheme="minorHAnsi"/>
          <w:bCs/>
          <w:iCs/>
          <w:color w:val="000000"/>
        </w:rPr>
        <w:t xml:space="preserve"> IN CARTIERELE TINERETULUI SI  IULIA HASDEU ,COMUNA BUCOV, JUDETUL</w:t>
      </w:r>
      <w:r>
        <w:rPr>
          <w:rFonts w:eastAsiaTheme="minorHAnsi"/>
          <w:bCs/>
          <w:iCs/>
          <w:color w:val="000000"/>
        </w:rPr>
        <w:t>,</w:t>
      </w:r>
      <w:r w:rsidRPr="00A52850">
        <w:rPr>
          <w:rFonts w:eastAsiaTheme="minorHAnsi"/>
          <w:bCs/>
          <w:iCs/>
          <w:color w:val="000000"/>
        </w:rPr>
        <w:t xml:space="preserve"> PRAHOVA”</w:t>
      </w:r>
      <w:r w:rsidRPr="00DB1450">
        <w:t xml:space="preserve">, conform anexei nr. </w:t>
      </w:r>
      <w:r>
        <w:t>1</w:t>
      </w:r>
      <w:r w:rsidRPr="00DB1450">
        <w:t xml:space="preserve"> la prezenta hotărâre.</w:t>
      </w:r>
    </w:p>
    <w:p w14:paraId="0C35F674" w14:textId="77777777" w:rsidR="00EC1844" w:rsidRPr="00DB1450" w:rsidRDefault="00EC1844" w:rsidP="00EC1844">
      <w:pPr>
        <w:jc w:val="both"/>
      </w:pPr>
      <w:r w:rsidRPr="00A52850">
        <w:rPr>
          <w:b/>
        </w:rPr>
        <w:t>Art.</w:t>
      </w:r>
      <w:r>
        <w:rPr>
          <w:b/>
        </w:rPr>
        <w:t>2</w:t>
      </w:r>
      <w:r w:rsidRPr="00A52850">
        <w:rPr>
          <w:b/>
        </w:rPr>
        <w:t>.</w:t>
      </w:r>
      <w:r w:rsidRPr="00DB1450">
        <w:t xml:space="preserve"> - Se aprobă devizul general</w:t>
      </w:r>
      <w:r>
        <w:t xml:space="preserve"> la terminarea lucrărilor </w:t>
      </w:r>
      <w:r w:rsidRPr="00DB1450">
        <w:t xml:space="preserve"> aferent obiectivului de investiții </w:t>
      </w:r>
      <w:r>
        <w:t>”</w:t>
      </w:r>
      <w:r w:rsidRPr="00A95574">
        <w:rPr>
          <w:rFonts w:eastAsiaTheme="minorHAnsi"/>
          <w:bCs/>
          <w:iCs/>
          <w:color w:val="000000"/>
        </w:rPr>
        <w:t xml:space="preserve"> </w:t>
      </w:r>
      <w:r w:rsidRPr="00DB1450">
        <w:rPr>
          <w:rFonts w:eastAsiaTheme="minorHAnsi"/>
          <w:bCs/>
          <w:iCs/>
          <w:color w:val="000000"/>
        </w:rPr>
        <w:t>EXTINDERE RETEA</w:t>
      </w:r>
      <w:r>
        <w:rPr>
          <w:rFonts w:eastAsiaTheme="minorHAnsi"/>
          <w:bCs/>
          <w:iCs/>
          <w:color w:val="000000"/>
        </w:rPr>
        <w:t xml:space="preserve"> DE ALIMENTARE CU </w:t>
      </w:r>
      <w:r w:rsidRPr="00DB1450">
        <w:rPr>
          <w:rFonts w:eastAsiaTheme="minorHAnsi"/>
          <w:bCs/>
          <w:iCs/>
          <w:color w:val="000000"/>
        </w:rPr>
        <w:t xml:space="preserve"> </w:t>
      </w:r>
      <w:r>
        <w:rPr>
          <w:rFonts w:eastAsiaTheme="minorHAnsi"/>
          <w:bCs/>
          <w:iCs/>
          <w:color w:val="000000"/>
        </w:rPr>
        <w:t>APĂ</w:t>
      </w:r>
      <w:r w:rsidRPr="00DB1450">
        <w:rPr>
          <w:rFonts w:eastAsiaTheme="minorHAnsi"/>
          <w:bCs/>
          <w:iCs/>
          <w:color w:val="000000"/>
        </w:rPr>
        <w:t xml:space="preserve"> IN CARTIERELE TINERETULUI SI  IULIA HASDEU ,COMUNA BUCOV, JUDETUL </w:t>
      </w:r>
      <w:r w:rsidRPr="00A52850">
        <w:rPr>
          <w:rFonts w:eastAsiaTheme="minorHAnsi"/>
          <w:bCs/>
          <w:iCs/>
          <w:color w:val="000000"/>
        </w:rPr>
        <w:t>PRAHOVA”</w:t>
      </w:r>
      <w:r w:rsidRPr="00A52850">
        <w:t xml:space="preserve">, </w:t>
      </w:r>
      <w:r>
        <w:t xml:space="preserve"> conform anexei nr. 2</w:t>
      </w:r>
      <w:r w:rsidRPr="00DB1450">
        <w:t xml:space="preserve"> la prezenta hotărâre.</w:t>
      </w:r>
    </w:p>
    <w:p w14:paraId="0D3C6F33" w14:textId="77777777" w:rsidR="00EC1844" w:rsidRPr="00DB1450" w:rsidRDefault="00EC1844" w:rsidP="00EC1844">
      <w:pPr>
        <w:jc w:val="both"/>
      </w:pPr>
      <w:r w:rsidRPr="00A52850">
        <w:rPr>
          <w:b/>
        </w:rPr>
        <w:t xml:space="preserve">Art. </w:t>
      </w:r>
      <w:r>
        <w:rPr>
          <w:b/>
        </w:rPr>
        <w:t>3</w:t>
      </w:r>
      <w:r w:rsidRPr="00A52850">
        <w:rPr>
          <w:b/>
        </w:rPr>
        <w:t xml:space="preserve">. </w:t>
      </w:r>
      <w:r w:rsidRPr="00DB1450">
        <w:t xml:space="preserve">– Se aprobă finanțarea de la bugetul local al </w:t>
      </w:r>
      <w:r>
        <w:t>comunei Bucov, județul Prahova,</w:t>
      </w:r>
      <w:r w:rsidRPr="00DB1450">
        <w:t xml:space="preserve"> a sumei de </w:t>
      </w:r>
      <w:r>
        <w:t>709.033,41 lei inclusiv TVA</w:t>
      </w:r>
      <w:r w:rsidRPr="00DB1450">
        <w:t xml:space="preserve"> reprezentând categoriile de cheltuieli finanțate de la bugetul local conform prevederilor art. 4 alin. (6) din Normele metodologice pentru punerea în aplicare a prevederilor Ordonanței de urgență a Guvernului nr. 95/2021 pentru aprobarea Programului național de investiții "Anghel Saligny", pentru categoriile de investiții prevăzute la art. 4 alin. (1) lit. a)-d) din Ordonanța de urgență a Guvernului nr. 95/2021, aprobate prin Ordinul ministrului dezvoltării, lucrărilor publice și administrației nr. 1333/2021. </w:t>
      </w:r>
    </w:p>
    <w:p w14:paraId="6282ADB3" w14:textId="77777777" w:rsidR="00EC1844" w:rsidRPr="00DB1450" w:rsidRDefault="00EC1844" w:rsidP="00EC1844">
      <w:pPr>
        <w:jc w:val="both"/>
      </w:pPr>
      <w:r w:rsidRPr="00A52850">
        <w:rPr>
          <w:b/>
        </w:rPr>
        <w:t>Art.</w:t>
      </w:r>
      <w:r>
        <w:rPr>
          <w:b/>
        </w:rPr>
        <w:t>4</w:t>
      </w:r>
      <w:r w:rsidRPr="00A52850">
        <w:rPr>
          <w:b/>
        </w:rPr>
        <w:t>.</w:t>
      </w:r>
      <w:r w:rsidRPr="00DB1450">
        <w:t xml:space="preserve"> - Anexele nr. 1 și 2 fac parte integrantă din prezenta hotărâre.</w:t>
      </w:r>
    </w:p>
    <w:p w14:paraId="4A4E9261" w14:textId="77777777" w:rsidR="00EC1844" w:rsidRPr="00DB1450" w:rsidRDefault="00EC1844" w:rsidP="00EC1844">
      <w:pPr>
        <w:jc w:val="both"/>
      </w:pPr>
      <w:r w:rsidRPr="00A52850">
        <w:rPr>
          <w:b/>
        </w:rPr>
        <w:t>Art.</w:t>
      </w:r>
      <w:r>
        <w:rPr>
          <w:b/>
        </w:rPr>
        <w:t>5</w:t>
      </w:r>
      <w:r>
        <w:t>. -</w:t>
      </w:r>
      <w:r w:rsidRPr="00DB1450">
        <w:t>Prezenta hotărâre se comunică</w:t>
      </w:r>
      <w:r>
        <w:t xml:space="preserve"> Instituției Prefectului , județul Prahova în vederea exercitării controlului de legalitate , se afișează pe pagina de internet a primăriei comunei Bucov.</w:t>
      </w:r>
    </w:p>
    <w:p w14:paraId="435271B9" w14:textId="77777777" w:rsidR="00EC1844" w:rsidRPr="00DB1450" w:rsidRDefault="00EC1844" w:rsidP="00EC1844">
      <w:pPr>
        <w:autoSpaceDE w:val="0"/>
        <w:autoSpaceDN w:val="0"/>
        <w:adjustRightInd w:val="0"/>
        <w:rPr>
          <w:rFonts w:eastAsiaTheme="minorHAnsi"/>
          <w:bCs/>
          <w:color w:val="000000"/>
        </w:rPr>
      </w:pPr>
    </w:p>
    <w:p w14:paraId="4CE1A1EB" w14:textId="77777777" w:rsidR="00EC1844" w:rsidRPr="00DB1450" w:rsidRDefault="00EC1844" w:rsidP="00EC1844">
      <w:pPr>
        <w:autoSpaceDE w:val="0"/>
        <w:autoSpaceDN w:val="0"/>
        <w:adjustRightInd w:val="0"/>
        <w:rPr>
          <w:rFonts w:eastAsiaTheme="minorHAnsi"/>
          <w:b/>
          <w:bCs/>
          <w:color w:val="000000"/>
        </w:rPr>
      </w:pPr>
    </w:p>
    <w:p w14:paraId="070D9ACD" w14:textId="77777777" w:rsidR="00EC1844" w:rsidRDefault="00EC1844" w:rsidP="00EC1844">
      <w:pPr>
        <w:autoSpaceDE w:val="0"/>
        <w:autoSpaceDN w:val="0"/>
        <w:adjustRightInd w:val="0"/>
        <w:jc w:val="both"/>
        <w:rPr>
          <w:rFonts w:eastAsiaTheme="minorHAnsi"/>
          <w:b/>
          <w:bCs/>
          <w:color w:val="000000"/>
        </w:rPr>
      </w:pPr>
      <w:r>
        <w:rPr>
          <w:rFonts w:eastAsiaTheme="minorHAnsi"/>
          <w:b/>
          <w:bCs/>
          <w:color w:val="000000"/>
        </w:rPr>
        <w:t xml:space="preserve">           Președinte de ședință,                                         Contrasemnează, </w:t>
      </w:r>
    </w:p>
    <w:p w14:paraId="2FF86990" w14:textId="77777777" w:rsidR="00EC1844" w:rsidRDefault="00EC1844" w:rsidP="00EC1844">
      <w:pPr>
        <w:autoSpaceDE w:val="0"/>
        <w:autoSpaceDN w:val="0"/>
        <w:adjustRightInd w:val="0"/>
        <w:jc w:val="both"/>
        <w:rPr>
          <w:rFonts w:eastAsiaTheme="minorHAnsi"/>
          <w:b/>
          <w:bCs/>
          <w:color w:val="000000"/>
        </w:rPr>
      </w:pPr>
      <w:r>
        <w:rPr>
          <w:rFonts w:eastAsiaTheme="minorHAnsi"/>
          <w:b/>
          <w:bCs/>
          <w:color w:val="000000"/>
        </w:rPr>
        <w:t xml:space="preserve">                                                                                          Secretar General,</w:t>
      </w:r>
    </w:p>
    <w:p w14:paraId="67F690E7" w14:textId="77777777" w:rsidR="00EC1844" w:rsidRPr="00DB1450" w:rsidRDefault="00EC1844" w:rsidP="00EC1844">
      <w:pPr>
        <w:autoSpaceDE w:val="0"/>
        <w:autoSpaceDN w:val="0"/>
        <w:adjustRightInd w:val="0"/>
        <w:jc w:val="both"/>
        <w:rPr>
          <w:rFonts w:eastAsiaTheme="minorHAnsi"/>
          <w:b/>
          <w:bCs/>
          <w:color w:val="000000"/>
        </w:rPr>
      </w:pPr>
      <w:r>
        <w:rPr>
          <w:rFonts w:eastAsiaTheme="minorHAnsi"/>
          <w:b/>
          <w:bCs/>
          <w:color w:val="000000"/>
        </w:rPr>
        <w:t xml:space="preserve">           Nicolescu Nicolae                                             Nae Florentina Cristina </w:t>
      </w:r>
    </w:p>
    <w:p w14:paraId="7921D4B7" w14:textId="77777777" w:rsidR="00EC1844" w:rsidRPr="00DB1450" w:rsidRDefault="00EC1844" w:rsidP="00EC1844">
      <w:pPr>
        <w:autoSpaceDE w:val="0"/>
        <w:autoSpaceDN w:val="0"/>
        <w:adjustRightInd w:val="0"/>
        <w:jc w:val="center"/>
        <w:rPr>
          <w:rFonts w:eastAsiaTheme="minorHAnsi"/>
          <w:b/>
          <w:bCs/>
          <w:color w:val="000000"/>
        </w:rPr>
      </w:pPr>
    </w:p>
    <w:p w14:paraId="21EA78C7" w14:textId="77777777" w:rsidR="00EC1844" w:rsidRPr="00DB1450" w:rsidRDefault="00EC1844" w:rsidP="00EC1844">
      <w:pPr>
        <w:autoSpaceDE w:val="0"/>
        <w:autoSpaceDN w:val="0"/>
        <w:adjustRightInd w:val="0"/>
        <w:jc w:val="center"/>
        <w:rPr>
          <w:rFonts w:eastAsiaTheme="minorHAnsi"/>
          <w:b/>
          <w:bCs/>
          <w:color w:val="000000"/>
        </w:rPr>
      </w:pPr>
    </w:p>
    <w:p w14:paraId="3B282D5B" w14:textId="77777777" w:rsidR="00EC1844" w:rsidRPr="00DB1450" w:rsidRDefault="00EC1844" w:rsidP="00EC1844">
      <w:pPr>
        <w:autoSpaceDE w:val="0"/>
        <w:autoSpaceDN w:val="0"/>
        <w:adjustRightInd w:val="0"/>
        <w:jc w:val="center"/>
        <w:rPr>
          <w:rFonts w:eastAsiaTheme="minorHAnsi"/>
          <w:b/>
          <w:bCs/>
          <w:color w:val="000000"/>
        </w:rPr>
      </w:pPr>
    </w:p>
    <w:p w14:paraId="0E7F66D0" w14:textId="37FA78BC" w:rsidR="00EC1844" w:rsidRDefault="00EC1844" w:rsidP="00EC1844">
      <w:pPr>
        <w:autoSpaceDE w:val="0"/>
        <w:autoSpaceDN w:val="0"/>
        <w:adjustRightInd w:val="0"/>
        <w:rPr>
          <w:rFonts w:eastAsiaTheme="minorHAnsi"/>
          <w:b/>
          <w:bCs/>
          <w:color w:val="000000"/>
        </w:rPr>
      </w:pPr>
      <w:r>
        <w:rPr>
          <w:rFonts w:eastAsiaTheme="minorHAnsi"/>
          <w:b/>
          <w:bCs/>
          <w:color w:val="000000"/>
        </w:rPr>
        <w:t>PROIECT INIȚIAT DE PRIMAR, SAVU ION</w:t>
      </w:r>
    </w:p>
    <w:sectPr w:rsidR="00EC1844" w:rsidSect="009726DC">
      <w:pgSz w:w="12240" w:h="15840"/>
      <w:pgMar w:top="1440" w:right="1440" w:bottom="135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CCEB8" w14:textId="77777777" w:rsidR="000E19A6" w:rsidRDefault="000E19A6" w:rsidP="00F23CA6">
      <w:r>
        <w:separator/>
      </w:r>
    </w:p>
  </w:endnote>
  <w:endnote w:type="continuationSeparator" w:id="0">
    <w:p w14:paraId="6D6AFBE0" w14:textId="77777777" w:rsidR="000E19A6" w:rsidRDefault="000E19A6" w:rsidP="00F23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268B" w14:textId="77777777" w:rsidR="000E19A6" w:rsidRDefault="000E19A6" w:rsidP="00F23CA6">
      <w:r>
        <w:separator/>
      </w:r>
    </w:p>
  </w:footnote>
  <w:footnote w:type="continuationSeparator" w:id="0">
    <w:p w14:paraId="59D331DB" w14:textId="77777777" w:rsidR="000E19A6" w:rsidRDefault="000E19A6" w:rsidP="00F23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B0FF0"/>
    <w:multiLevelType w:val="hybridMultilevel"/>
    <w:tmpl w:val="487E6F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7484EC8"/>
    <w:multiLevelType w:val="hybridMultilevel"/>
    <w:tmpl w:val="AF528D46"/>
    <w:lvl w:ilvl="0" w:tplc="2CC87A56">
      <w:start w:val="1"/>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47EF563D"/>
    <w:multiLevelType w:val="hybridMultilevel"/>
    <w:tmpl w:val="11B6F956"/>
    <w:lvl w:ilvl="0" w:tplc="16BC944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BC08C1"/>
    <w:multiLevelType w:val="hybridMultilevel"/>
    <w:tmpl w:val="930A9402"/>
    <w:lvl w:ilvl="0" w:tplc="081427D6">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 w15:restartNumberingAfterBreak="0">
    <w:nsid w:val="56D1466A"/>
    <w:multiLevelType w:val="multilevel"/>
    <w:tmpl w:val="2F1E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8E06E4"/>
    <w:multiLevelType w:val="hybridMultilevel"/>
    <w:tmpl w:val="6BDAF172"/>
    <w:lvl w:ilvl="0" w:tplc="7E18ED68">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6" w15:restartNumberingAfterBreak="0">
    <w:nsid w:val="76463CBD"/>
    <w:multiLevelType w:val="hybridMultilevel"/>
    <w:tmpl w:val="A82E5572"/>
    <w:lvl w:ilvl="0" w:tplc="DF6AA0C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9121847">
    <w:abstractNumId w:val="6"/>
  </w:num>
  <w:num w:numId="2" w16cid:durableId="717054000">
    <w:abstractNumId w:val="5"/>
  </w:num>
  <w:num w:numId="3" w16cid:durableId="1494490669">
    <w:abstractNumId w:val="1"/>
  </w:num>
  <w:num w:numId="4" w16cid:durableId="1293632923">
    <w:abstractNumId w:val="3"/>
  </w:num>
  <w:num w:numId="5" w16cid:durableId="648095672">
    <w:abstractNumId w:val="2"/>
  </w:num>
  <w:num w:numId="6" w16cid:durableId="1238245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8396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635E"/>
    <w:rsid w:val="00003B29"/>
    <w:rsid w:val="0000483D"/>
    <w:rsid w:val="00012B47"/>
    <w:rsid w:val="000138DF"/>
    <w:rsid w:val="0001632E"/>
    <w:rsid w:val="0004132B"/>
    <w:rsid w:val="0005191D"/>
    <w:rsid w:val="00056B2E"/>
    <w:rsid w:val="0006010D"/>
    <w:rsid w:val="000A1CB7"/>
    <w:rsid w:val="000C34A7"/>
    <w:rsid w:val="000D038D"/>
    <w:rsid w:val="000E19A6"/>
    <w:rsid w:val="000E2947"/>
    <w:rsid w:val="000E324A"/>
    <w:rsid w:val="00100F79"/>
    <w:rsid w:val="00112691"/>
    <w:rsid w:val="001172B7"/>
    <w:rsid w:val="00120C3E"/>
    <w:rsid w:val="00137BA8"/>
    <w:rsid w:val="001529C1"/>
    <w:rsid w:val="00171670"/>
    <w:rsid w:val="00176ACD"/>
    <w:rsid w:val="00177068"/>
    <w:rsid w:val="00182CB5"/>
    <w:rsid w:val="001939F5"/>
    <w:rsid w:val="0019449C"/>
    <w:rsid w:val="00194DB2"/>
    <w:rsid w:val="001A7F21"/>
    <w:rsid w:val="001B16C8"/>
    <w:rsid w:val="001C262A"/>
    <w:rsid w:val="001C4E16"/>
    <w:rsid w:val="001C7464"/>
    <w:rsid w:val="00202855"/>
    <w:rsid w:val="00216A28"/>
    <w:rsid w:val="0023066B"/>
    <w:rsid w:val="00230C8A"/>
    <w:rsid w:val="002704CC"/>
    <w:rsid w:val="00295540"/>
    <w:rsid w:val="002970A2"/>
    <w:rsid w:val="002A787E"/>
    <w:rsid w:val="002B17B9"/>
    <w:rsid w:val="002B3512"/>
    <w:rsid w:val="002C067A"/>
    <w:rsid w:val="002C537B"/>
    <w:rsid w:val="002D150A"/>
    <w:rsid w:val="002E56A5"/>
    <w:rsid w:val="002E6D56"/>
    <w:rsid w:val="002E7F71"/>
    <w:rsid w:val="003001CD"/>
    <w:rsid w:val="00316816"/>
    <w:rsid w:val="0034082F"/>
    <w:rsid w:val="00361879"/>
    <w:rsid w:val="00363439"/>
    <w:rsid w:val="00373E6C"/>
    <w:rsid w:val="003762E1"/>
    <w:rsid w:val="00391CFF"/>
    <w:rsid w:val="00395165"/>
    <w:rsid w:val="00396B36"/>
    <w:rsid w:val="003B3D73"/>
    <w:rsid w:val="003B3F27"/>
    <w:rsid w:val="003B4044"/>
    <w:rsid w:val="003C64EF"/>
    <w:rsid w:val="003E6ABF"/>
    <w:rsid w:val="003F10F8"/>
    <w:rsid w:val="003F6140"/>
    <w:rsid w:val="00413345"/>
    <w:rsid w:val="00417F50"/>
    <w:rsid w:val="00420D01"/>
    <w:rsid w:val="0042304E"/>
    <w:rsid w:val="00433867"/>
    <w:rsid w:val="00440579"/>
    <w:rsid w:val="00445F2A"/>
    <w:rsid w:val="0044635E"/>
    <w:rsid w:val="004574DA"/>
    <w:rsid w:val="004741C0"/>
    <w:rsid w:val="004741E8"/>
    <w:rsid w:val="00474CE7"/>
    <w:rsid w:val="004865FA"/>
    <w:rsid w:val="004944D8"/>
    <w:rsid w:val="004B0B76"/>
    <w:rsid w:val="004D76FB"/>
    <w:rsid w:val="004E1885"/>
    <w:rsid w:val="004E2A02"/>
    <w:rsid w:val="004F408A"/>
    <w:rsid w:val="00502678"/>
    <w:rsid w:val="00526B04"/>
    <w:rsid w:val="00555B0A"/>
    <w:rsid w:val="00570C3D"/>
    <w:rsid w:val="00575442"/>
    <w:rsid w:val="005A1246"/>
    <w:rsid w:val="005A16DA"/>
    <w:rsid w:val="005B0EF1"/>
    <w:rsid w:val="005B6FCC"/>
    <w:rsid w:val="005C463D"/>
    <w:rsid w:val="005C74CF"/>
    <w:rsid w:val="006229C6"/>
    <w:rsid w:val="00623E43"/>
    <w:rsid w:val="00624882"/>
    <w:rsid w:val="0063102E"/>
    <w:rsid w:val="006416D5"/>
    <w:rsid w:val="00642FAF"/>
    <w:rsid w:val="00644F72"/>
    <w:rsid w:val="00645269"/>
    <w:rsid w:val="00652123"/>
    <w:rsid w:val="00657F04"/>
    <w:rsid w:val="00664111"/>
    <w:rsid w:val="00664CA1"/>
    <w:rsid w:val="00684263"/>
    <w:rsid w:val="006B0898"/>
    <w:rsid w:val="006B5A67"/>
    <w:rsid w:val="006B5E47"/>
    <w:rsid w:val="006C47EA"/>
    <w:rsid w:val="006D0B13"/>
    <w:rsid w:val="006D5779"/>
    <w:rsid w:val="007033A4"/>
    <w:rsid w:val="00707F87"/>
    <w:rsid w:val="007136A2"/>
    <w:rsid w:val="00720A41"/>
    <w:rsid w:val="007213E9"/>
    <w:rsid w:val="00723CF9"/>
    <w:rsid w:val="00731256"/>
    <w:rsid w:val="00735315"/>
    <w:rsid w:val="00737165"/>
    <w:rsid w:val="00747A4B"/>
    <w:rsid w:val="007718FD"/>
    <w:rsid w:val="00772D3E"/>
    <w:rsid w:val="007943C6"/>
    <w:rsid w:val="0079706A"/>
    <w:rsid w:val="007B4295"/>
    <w:rsid w:val="007C3C5E"/>
    <w:rsid w:val="007D6779"/>
    <w:rsid w:val="007E119B"/>
    <w:rsid w:val="007F3008"/>
    <w:rsid w:val="00806173"/>
    <w:rsid w:val="00810747"/>
    <w:rsid w:val="00812F7E"/>
    <w:rsid w:val="0081732A"/>
    <w:rsid w:val="0083545F"/>
    <w:rsid w:val="00845255"/>
    <w:rsid w:val="008461A7"/>
    <w:rsid w:val="00855454"/>
    <w:rsid w:val="008731CD"/>
    <w:rsid w:val="008902FC"/>
    <w:rsid w:val="00894479"/>
    <w:rsid w:val="0089625F"/>
    <w:rsid w:val="008D7F07"/>
    <w:rsid w:val="008E4844"/>
    <w:rsid w:val="008E7806"/>
    <w:rsid w:val="0090163D"/>
    <w:rsid w:val="009034B7"/>
    <w:rsid w:val="00914097"/>
    <w:rsid w:val="009163E8"/>
    <w:rsid w:val="00916FD7"/>
    <w:rsid w:val="009274EC"/>
    <w:rsid w:val="0093522C"/>
    <w:rsid w:val="00943529"/>
    <w:rsid w:val="00950340"/>
    <w:rsid w:val="00956FF8"/>
    <w:rsid w:val="00960147"/>
    <w:rsid w:val="00964E16"/>
    <w:rsid w:val="00965BD3"/>
    <w:rsid w:val="00967787"/>
    <w:rsid w:val="00971FEC"/>
    <w:rsid w:val="009726DC"/>
    <w:rsid w:val="00980DF6"/>
    <w:rsid w:val="009867C0"/>
    <w:rsid w:val="0099273C"/>
    <w:rsid w:val="009A79BC"/>
    <w:rsid w:val="009C3693"/>
    <w:rsid w:val="009D0122"/>
    <w:rsid w:val="009D5149"/>
    <w:rsid w:val="009E371A"/>
    <w:rsid w:val="009F10C6"/>
    <w:rsid w:val="009F3CF2"/>
    <w:rsid w:val="00A00DC3"/>
    <w:rsid w:val="00A07A50"/>
    <w:rsid w:val="00A102B8"/>
    <w:rsid w:val="00A30D20"/>
    <w:rsid w:val="00A33EBF"/>
    <w:rsid w:val="00A34698"/>
    <w:rsid w:val="00A36396"/>
    <w:rsid w:val="00A45BB1"/>
    <w:rsid w:val="00A50A41"/>
    <w:rsid w:val="00A52850"/>
    <w:rsid w:val="00A6618D"/>
    <w:rsid w:val="00A76B92"/>
    <w:rsid w:val="00A932E0"/>
    <w:rsid w:val="00A95574"/>
    <w:rsid w:val="00AA07C1"/>
    <w:rsid w:val="00AA4452"/>
    <w:rsid w:val="00AC1FF8"/>
    <w:rsid w:val="00AC2097"/>
    <w:rsid w:val="00AD0A4B"/>
    <w:rsid w:val="00AD3470"/>
    <w:rsid w:val="00AD36C9"/>
    <w:rsid w:val="00AE4E66"/>
    <w:rsid w:val="00AF63A1"/>
    <w:rsid w:val="00B1790D"/>
    <w:rsid w:val="00B22CD5"/>
    <w:rsid w:val="00B31C6F"/>
    <w:rsid w:val="00B45241"/>
    <w:rsid w:val="00B45FD7"/>
    <w:rsid w:val="00B61904"/>
    <w:rsid w:val="00B67977"/>
    <w:rsid w:val="00B70986"/>
    <w:rsid w:val="00B976CD"/>
    <w:rsid w:val="00BA2CDB"/>
    <w:rsid w:val="00BA6B83"/>
    <w:rsid w:val="00BB344E"/>
    <w:rsid w:val="00BC305E"/>
    <w:rsid w:val="00BC55E0"/>
    <w:rsid w:val="00BD18B4"/>
    <w:rsid w:val="00BE65A2"/>
    <w:rsid w:val="00BE6A84"/>
    <w:rsid w:val="00BF2AA0"/>
    <w:rsid w:val="00BF6A8C"/>
    <w:rsid w:val="00BF79F5"/>
    <w:rsid w:val="00BF7A6E"/>
    <w:rsid w:val="00C0120F"/>
    <w:rsid w:val="00C10A39"/>
    <w:rsid w:val="00C1167A"/>
    <w:rsid w:val="00C16F87"/>
    <w:rsid w:val="00C179E2"/>
    <w:rsid w:val="00C225C7"/>
    <w:rsid w:val="00C35B40"/>
    <w:rsid w:val="00C451F7"/>
    <w:rsid w:val="00C51871"/>
    <w:rsid w:val="00C523C9"/>
    <w:rsid w:val="00C73646"/>
    <w:rsid w:val="00C76979"/>
    <w:rsid w:val="00C822C4"/>
    <w:rsid w:val="00C837FB"/>
    <w:rsid w:val="00CA4D79"/>
    <w:rsid w:val="00CA61CD"/>
    <w:rsid w:val="00CB0156"/>
    <w:rsid w:val="00CB10B1"/>
    <w:rsid w:val="00CB60FC"/>
    <w:rsid w:val="00CC153D"/>
    <w:rsid w:val="00CD4AC0"/>
    <w:rsid w:val="00CE5E20"/>
    <w:rsid w:val="00D07B0D"/>
    <w:rsid w:val="00D11D21"/>
    <w:rsid w:val="00D163DD"/>
    <w:rsid w:val="00D233E7"/>
    <w:rsid w:val="00D44097"/>
    <w:rsid w:val="00D455EE"/>
    <w:rsid w:val="00D67DD2"/>
    <w:rsid w:val="00D717D2"/>
    <w:rsid w:val="00D7654A"/>
    <w:rsid w:val="00D87142"/>
    <w:rsid w:val="00DA2C5A"/>
    <w:rsid w:val="00DB1450"/>
    <w:rsid w:val="00DB190E"/>
    <w:rsid w:val="00DB6057"/>
    <w:rsid w:val="00DC2429"/>
    <w:rsid w:val="00DE1D4E"/>
    <w:rsid w:val="00DE2C88"/>
    <w:rsid w:val="00DE310D"/>
    <w:rsid w:val="00DE43D3"/>
    <w:rsid w:val="00E03762"/>
    <w:rsid w:val="00E04FBE"/>
    <w:rsid w:val="00E14FEF"/>
    <w:rsid w:val="00E154AB"/>
    <w:rsid w:val="00E17D2B"/>
    <w:rsid w:val="00E24FC6"/>
    <w:rsid w:val="00E34F63"/>
    <w:rsid w:val="00E35408"/>
    <w:rsid w:val="00E52CEA"/>
    <w:rsid w:val="00E55E4C"/>
    <w:rsid w:val="00E646DF"/>
    <w:rsid w:val="00E83001"/>
    <w:rsid w:val="00E8436B"/>
    <w:rsid w:val="00E84E18"/>
    <w:rsid w:val="00E946E3"/>
    <w:rsid w:val="00EA1BCD"/>
    <w:rsid w:val="00EA56A5"/>
    <w:rsid w:val="00EB24D6"/>
    <w:rsid w:val="00EB25FF"/>
    <w:rsid w:val="00EC0F16"/>
    <w:rsid w:val="00EC1844"/>
    <w:rsid w:val="00EC28BB"/>
    <w:rsid w:val="00EC28E7"/>
    <w:rsid w:val="00EC7476"/>
    <w:rsid w:val="00EE541F"/>
    <w:rsid w:val="00EE65E8"/>
    <w:rsid w:val="00F0254C"/>
    <w:rsid w:val="00F0502D"/>
    <w:rsid w:val="00F23CA6"/>
    <w:rsid w:val="00F32714"/>
    <w:rsid w:val="00F45143"/>
    <w:rsid w:val="00F47545"/>
    <w:rsid w:val="00F54B72"/>
    <w:rsid w:val="00F60DF6"/>
    <w:rsid w:val="00F61918"/>
    <w:rsid w:val="00F641C7"/>
    <w:rsid w:val="00F74571"/>
    <w:rsid w:val="00F74B7E"/>
    <w:rsid w:val="00F74C56"/>
    <w:rsid w:val="00F7706A"/>
    <w:rsid w:val="00F779F8"/>
    <w:rsid w:val="00FA2236"/>
    <w:rsid w:val="00FC4E57"/>
    <w:rsid w:val="00FC6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28A5"/>
  <w15:docId w15:val="{8C680315-1D1F-4F28-8F37-5A17BCC54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35E"/>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65212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qFormat/>
    <w:rsid w:val="0044635E"/>
    <w:pPr>
      <w:keepNext/>
      <w:outlineLvl w:val="1"/>
    </w:pPr>
    <w:rPr>
      <w:sz w:val="28"/>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44635E"/>
    <w:rPr>
      <w:rFonts w:ascii="Times New Roman" w:eastAsia="Times New Roman" w:hAnsi="Times New Roman" w:cs="Times New Roman"/>
      <w:sz w:val="28"/>
      <w:szCs w:val="20"/>
    </w:rPr>
  </w:style>
  <w:style w:type="character" w:styleId="Hyperlink">
    <w:name w:val="Hyperlink"/>
    <w:basedOn w:val="Fontdeparagrafimplicit"/>
    <w:rsid w:val="0044635E"/>
    <w:rPr>
      <w:color w:val="0000FF"/>
      <w:u w:val="single"/>
    </w:rPr>
  </w:style>
  <w:style w:type="paragraph" w:styleId="Listparagraf">
    <w:name w:val="List Paragraph"/>
    <w:basedOn w:val="Normal"/>
    <w:uiPriority w:val="34"/>
    <w:qFormat/>
    <w:rsid w:val="00735315"/>
    <w:pPr>
      <w:ind w:left="720"/>
      <w:contextualSpacing/>
    </w:pPr>
  </w:style>
  <w:style w:type="table" w:styleId="Tabelgril">
    <w:name w:val="Table Grid"/>
    <w:basedOn w:val="TabelNormal"/>
    <w:uiPriority w:val="59"/>
    <w:rsid w:val="00171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CA6"/>
    <w:pPr>
      <w:suppressAutoHyphens/>
      <w:spacing w:after="120"/>
    </w:pPr>
    <w:rPr>
      <w:lang w:val="ro-RO" w:eastAsia="ar-SA"/>
    </w:rPr>
  </w:style>
  <w:style w:type="character" w:customStyle="1" w:styleId="CorptextCaracter">
    <w:name w:val="Corp text Caracter"/>
    <w:basedOn w:val="Fontdeparagrafimplicit"/>
    <w:link w:val="Corptext"/>
    <w:rsid w:val="00F23CA6"/>
    <w:rPr>
      <w:rFonts w:ascii="Times New Roman" w:eastAsia="Times New Roman" w:hAnsi="Times New Roman" w:cs="Times New Roman"/>
      <w:sz w:val="24"/>
      <w:szCs w:val="24"/>
      <w:lang w:val="ro-RO" w:eastAsia="ar-SA"/>
    </w:rPr>
  </w:style>
  <w:style w:type="paragraph" w:styleId="Antet">
    <w:name w:val="header"/>
    <w:basedOn w:val="Normal"/>
    <w:link w:val="AntetCaracter"/>
    <w:rsid w:val="00F23CA6"/>
    <w:pPr>
      <w:tabs>
        <w:tab w:val="center" w:pos="4153"/>
        <w:tab w:val="right" w:pos="8306"/>
      </w:tabs>
      <w:suppressAutoHyphens/>
    </w:pPr>
    <w:rPr>
      <w:szCs w:val="20"/>
      <w:lang w:val="en-GB" w:eastAsia="ar-SA"/>
    </w:rPr>
  </w:style>
  <w:style w:type="character" w:customStyle="1" w:styleId="AntetCaracter">
    <w:name w:val="Antet Caracter"/>
    <w:basedOn w:val="Fontdeparagrafimplicit"/>
    <w:link w:val="Antet"/>
    <w:qFormat/>
    <w:rsid w:val="00F23CA6"/>
    <w:rPr>
      <w:rFonts w:ascii="Times New Roman" w:eastAsia="Times New Roman" w:hAnsi="Times New Roman" w:cs="Times New Roman"/>
      <w:sz w:val="24"/>
      <w:szCs w:val="20"/>
      <w:lang w:val="en-GB" w:eastAsia="ar-SA"/>
    </w:rPr>
  </w:style>
  <w:style w:type="paragraph" w:styleId="Subsol">
    <w:name w:val="footer"/>
    <w:basedOn w:val="Normal"/>
    <w:link w:val="SubsolCaracter"/>
    <w:uiPriority w:val="99"/>
    <w:semiHidden/>
    <w:unhideWhenUsed/>
    <w:rsid w:val="00F23CA6"/>
    <w:pPr>
      <w:tabs>
        <w:tab w:val="center" w:pos="4680"/>
        <w:tab w:val="right" w:pos="9360"/>
      </w:tabs>
    </w:pPr>
  </w:style>
  <w:style w:type="character" w:customStyle="1" w:styleId="SubsolCaracter">
    <w:name w:val="Subsol Caracter"/>
    <w:basedOn w:val="Fontdeparagrafimplicit"/>
    <w:link w:val="Subsol"/>
    <w:uiPriority w:val="99"/>
    <w:semiHidden/>
    <w:rsid w:val="00F23CA6"/>
    <w:rPr>
      <w:rFonts w:ascii="Times New Roman" w:eastAsia="Times New Roman" w:hAnsi="Times New Roman" w:cs="Times New Roman"/>
      <w:sz w:val="24"/>
      <w:szCs w:val="24"/>
    </w:rPr>
  </w:style>
  <w:style w:type="paragraph" w:styleId="Textnotdefinal">
    <w:name w:val="endnote text"/>
    <w:basedOn w:val="Normal"/>
    <w:link w:val="TextnotdefinalCaracter"/>
    <w:uiPriority w:val="99"/>
    <w:semiHidden/>
    <w:unhideWhenUsed/>
    <w:rsid w:val="00DB1450"/>
    <w:rPr>
      <w:rFonts w:asciiTheme="minorHAnsi" w:eastAsiaTheme="minorHAnsi" w:hAnsiTheme="minorHAnsi" w:cstheme="minorBidi"/>
      <w:sz w:val="20"/>
      <w:szCs w:val="20"/>
      <w:lang w:val="ro-RO"/>
    </w:rPr>
  </w:style>
  <w:style w:type="character" w:customStyle="1" w:styleId="TextnotdefinalCaracter">
    <w:name w:val="Text notă de final Caracter"/>
    <w:basedOn w:val="Fontdeparagrafimplicit"/>
    <w:link w:val="Textnotdefinal"/>
    <w:uiPriority w:val="99"/>
    <w:semiHidden/>
    <w:rsid w:val="00DB1450"/>
    <w:rPr>
      <w:sz w:val="20"/>
      <w:szCs w:val="20"/>
      <w:lang w:val="ro-RO"/>
    </w:rPr>
  </w:style>
  <w:style w:type="character" w:styleId="Referinnotdefinal">
    <w:name w:val="endnote reference"/>
    <w:basedOn w:val="Fontdeparagrafimplicit"/>
    <w:uiPriority w:val="99"/>
    <w:semiHidden/>
    <w:unhideWhenUsed/>
    <w:rsid w:val="00DB1450"/>
    <w:rPr>
      <w:vertAlign w:val="superscript"/>
    </w:rPr>
  </w:style>
  <w:style w:type="character" w:customStyle="1" w:styleId="Titlu1Caracter">
    <w:name w:val="Titlu 1 Caracter"/>
    <w:basedOn w:val="Fontdeparagrafimplicit"/>
    <w:link w:val="Titlu1"/>
    <w:uiPriority w:val="9"/>
    <w:rsid w:val="0065212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75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E2B37-04F4-42FE-A100-A81F13C6B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8</Pages>
  <Words>2678</Words>
  <Characters>15535</Characters>
  <Application>Microsoft Office Word</Application>
  <DocSecurity>0</DocSecurity>
  <Lines>129</Lines>
  <Paragraphs>36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Primaria Municipiului Husi</Company>
  <LinksUpToDate>false</LinksUpToDate>
  <CharactersWithSpaces>18177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comunabucov@outlook.com</cp:lastModifiedBy>
  <cp:revision>62</cp:revision>
  <cp:lastPrinted>2026-05-25T06:48:00Z</cp:lastPrinted>
  <dcterms:created xsi:type="dcterms:W3CDTF">2023-04-03T05:44:00Z</dcterms:created>
  <dcterms:modified xsi:type="dcterms:W3CDTF">2026-05-25T06:52:00Z</dcterms:modified>
</cp:coreProperties>
</file>