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7A82" w14:textId="4EE363D6" w:rsidR="00AF468D" w:rsidRDefault="00AF468D" w:rsidP="00AF468D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1031BA0F" wp14:editId="5F6F60DA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0" t="0" r="9525" b="9525"/>
            <wp:wrapSquare wrapText="bothSides"/>
            <wp:docPr id="19144353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lang w:val="en-US"/>
        </w:rPr>
        <w:t xml:space="preserve">                                                         ROMANIA</w:t>
      </w:r>
    </w:p>
    <w:p w14:paraId="5957BBBF" w14:textId="77777777" w:rsidR="00AF468D" w:rsidRDefault="00AF468D" w:rsidP="00AF468D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JUDETUL PRAHOVA</w:t>
      </w:r>
    </w:p>
    <w:p w14:paraId="15CA6528" w14:textId="77777777" w:rsidR="00AF468D" w:rsidRDefault="00AF468D" w:rsidP="00AF468D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 CONSILIUL LOCAL </w:t>
      </w:r>
    </w:p>
    <w:p w14:paraId="1097700C" w14:textId="77777777" w:rsidR="00AF468D" w:rsidRDefault="00AF468D" w:rsidP="00AF468D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                   </w:t>
      </w:r>
      <w:proofErr w:type="gramStart"/>
      <w:r>
        <w:rPr>
          <w:b/>
          <w:bCs/>
          <w:lang w:val="en-US"/>
        </w:rPr>
        <w:t>COMUNA  BUCOV</w:t>
      </w:r>
      <w:proofErr w:type="gramEnd"/>
    </w:p>
    <w:p w14:paraId="1CB23EE6" w14:textId="77777777" w:rsidR="00AF468D" w:rsidRDefault="00AF468D" w:rsidP="00AF468D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</w:t>
      </w:r>
      <w:proofErr w:type="gramStart"/>
      <w:r>
        <w:rPr>
          <w:rFonts w:ascii="Times New Roman" w:hAnsi="Times New Roman"/>
          <w:b/>
          <w:bCs/>
          <w:sz w:val="18"/>
          <w:szCs w:val="18"/>
        </w:rPr>
        <w:t>Adresa :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Str. Constantin Stere, Nr. 1,</w:t>
      </w:r>
    </w:p>
    <w:p w14:paraId="7D23BC6B" w14:textId="77777777" w:rsidR="00AF468D" w:rsidRDefault="00AF468D" w:rsidP="00AF468D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5F003DEB" w14:textId="77777777" w:rsidR="00AF468D" w:rsidRDefault="00AF468D" w:rsidP="00AF468D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Tel.0244 / 275046</w:t>
      </w:r>
    </w:p>
    <w:p w14:paraId="275453B0" w14:textId="77777777" w:rsidR="00AF468D" w:rsidRDefault="00AF468D" w:rsidP="00AF468D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Fax 0244/ 275170</w:t>
      </w:r>
    </w:p>
    <w:p w14:paraId="691B4F51" w14:textId="77777777" w:rsidR="00AF468D" w:rsidRDefault="00AF468D" w:rsidP="00AF468D">
      <w:pPr>
        <w:pStyle w:val="Antet"/>
        <w:pBdr>
          <w:bottom w:val="single" w:sz="8" w:space="3" w:color="000000"/>
        </w:pBdr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                                                            CUI-2843531</w:t>
      </w:r>
    </w:p>
    <w:p w14:paraId="57BEC219" w14:textId="77777777" w:rsidR="00AF468D" w:rsidRDefault="00AF468D" w:rsidP="00AF468D">
      <w:pPr>
        <w:pStyle w:val="Antet"/>
        <w:rPr>
          <w:rFonts w:ascii="Times New Roman" w:hAnsi="Times New Roman"/>
          <w:b/>
          <w:sz w:val="18"/>
          <w:szCs w:val="18"/>
        </w:rPr>
      </w:pPr>
    </w:p>
    <w:p w14:paraId="4C291398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</w:t>
      </w:r>
    </w:p>
    <w:p w14:paraId="5EE1983E" w14:textId="1CE43EF5" w:rsidR="00AF468D" w:rsidRDefault="00AF468D" w:rsidP="00AF468D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Proiect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de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H O T Ă R Â R E    NR .</w:t>
      </w:r>
      <w:r w:rsidR="00843E21">
        <w:rPr>
          <w:rFonts w:ascii="Times New Roman" w:hAnsi="Times New Roman"/>
          <w:b/>
          <w:sz w:val="24"/>
          <w:szCs w:val="24"/>
        </w:rPr>
        <w:t>71</w:t>
      </w:r>
      <w:r>
        <w:rPr>
          <w:rFonts w:ascii="Times New Roman" w:hAnsi="Times New Roman"/>
          <w:b/>
          <w:sz w:val="24"/>
          <w:szCs w:val="24"/>
        </w:rPr>
        <w:t>/</w:t>
      </w:r>
      <w:r w:rsidR="00843E21">
        <w:rPr>
          <w:rFonts w:ascii="Times New Roman" w:hAnsi="Times New Roman"/>
          <w:b/>
          <w:sz w:val="24"/>
          <w:szCs w:val="24"/>
        </w:rPr>
        <w:t>08.07.2026</w:t>
      </w:r>
    </w:p>
    <w:p w14:paraId="0F9A5D31" w14:textId="533D428B" w:rsidR="00AF468D" w:rsidRDefault="00AF468D" w:rsidP="00AF468D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aprobarea contului de execuție  la data de 3</w:t>
      </w:r>
      <w:r w:rsidR="00D41DED">
        <w:rPr>
          <w:rFonts w:ascii="Times New Roman" w:hAnsi="Times New Roman"/>
          <w:b/>
          <w:sz w:val="24"/>
          <w:szCs w:val="24"/>
          <w:lang w:val="ro-RO"/>
        </w:rPr>
        <w:t>0 iunie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2026 </w:t>
      </w:r>
    </w:p>
    <w:p w14:paraId="2FF5CC09" w14:textId="77777777" w:rsidR="00AF468D" w:rsidRDefault="00AF468D" w:rsidP="00AF468D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al Clubului Sportiv Bucov  </w:t>
      </w:r>
    </w:p>
    <w:p w14:paraId="03A147B2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5D4823A5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338C62AF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Având în vedere:</w:t>
      </w:r>
    </w:p>
    <w:p w14:paraId="2BB2A313" w14:textId="10E8308A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Raportul de specialitate  nr. </w:t>
      </w:r>
      <w:r w:rsidR="00D41DED">
        <w:rPr>
          <w:rFonts w:ascii="Times New Roman" w:hAnsi="Times New Roman"/>
          <w:sz w:val="24"/>
          <w:szCs w:val="24"/>
          <w:lang w:val="ro-RO"/>
        </w:rPr>
        <w:t>15815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="00D41DED">
        <w:rPr>
          <w:rFonts w:ascii="Times New Roman" w:hAnsi="Times New Roman"/>
          <w:sz w:val="24"/>
          <w:szCs w:val="24"/>
          <w:lang w:val="ro-RO"/>
        </w:rPr>
        <w:t>08.07.</w:t>
      </w:r>
      <w:r w:rsidR="00924D34">
        <w:rPr>
          <w:rFonts w:ascii="Times New Roman" w:hAnsi="Times New Roman"/>
          <w:sz w:val="24"/>
          <w:szCs w:val="24"/>
          <w:lang w:val="ro-RO"/>
        </w:rPr>
        <w:t>2026</w:t>
      </w:r>
      <w:r>
        <w:rPr>
          <w:rFonts w:ascii="Times New Roman" w:hAnsi="Times New Roman"/>
          <w:sz w:val="24"/>
          <w:szCs w:val="24"/>
          <w:lang w:val="ro-RO"/>
        </w:rPr>
        <w:t xml:space="preserve"> al președintelui Clubului Sportiv Bucov precum și referatul de aprobare nr .</w:t>
      </w:r>
      <w:r w:rsidR="00D41DED">
        <w:rPr>
          <w:rFonts w:ascii="Times New Roman" w:hAnsi="Times New Roman"/>
          <w:sz w:val="24"/>
          <w:szCs w:val="24"/>
          <w:lang w:val="ro-RO"/>
        </w:rPr>
        <w:t>15814</w:t>
      </w:r>
      <w:r>
        <w:rPr>
          <w:rFonts w:ascii="Times New Roman" w:hAnsi="Times New Roman"/>
          <w:sz w:val="24"/>
          <w:szCs w:val="24"/>
          <w:lang w:val="ro-RO"/>
        </w:rPr>
        <w:t>/</w:t>
      </w:r>
      <w:r w:rsidR="00D41DED">
        <w:rPr>
          <w:rFonts w:ascii="Times New Roman" w:hAnsi="Times New Roman"/>
          <w:sz w:val="24"/>
          <w:szCs w:val="24"/>
          <w:lang w:val="ro-RO"/>
        </w:rPr>
        <w:t>08.07.2026</w:t>
      </w:r>
      <w:r>
        <w:rPr>
          <w:rFonts w:ascii="Times New Roman" w:hAnsi="Times New Roman"/>
          <w:sz w:val="24"/>
          <w:szCs w:val="24"/>
          <w:lang w:val="ro-RO"/>
        </w:rPr>
        <w:t xml:space="preserve"> al  dlui Primar cu privire la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executia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bugetara la data de 30.06.202</w:t>
      </w:r>
      <w:r w:rsidR="00D41DED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 xml:space="preserve"> a Clubului Sportiv Bucov,</w:t>
      </w:r>
    </w:p>
    <w:p w14:paraId="7F26DF06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Avizul favorabil al comisiei de specialitate –economice din cadrul Consiliului Local Bucov;</w:t>
      </w:r>
    </w:p>
    <w:p w14:paraId="1146E231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In baza dispozițiilor  art.11 alin (2)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49, alin (12) și (13)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57 ,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73 alin (3) din Legea Finanțelor  Publice nr 273/2006 cu modificările și completările ulterioare;</w:t>
      </w:r>
    </w:p>
    <w:p w14:paraId="676032C3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Legea 69/2000 privind educația fizica și  sportul cu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modificarile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si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completarile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ulterioare;</w:t>
      </w:r>
    </w:p>
    <w:p w14:paraId="70884F2F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În temeiul dispozițiilor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129 alin (2)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b) alin (4)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”a”,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139,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140 alin 1,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196 alin.1,lit ~a~  din OUG 57/2019 privind codul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adminsitrativ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>;</w:t>
      </w:r>
    </w:p>
    <w:p w14:paraId="3852B0F1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75AD28F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CONSILIUL LOCAL BUCOV , JUDEȚUL PRAHOVA,HOTĂRĂȘTE :</w:t>
      </w:r>
    </w:p>
    <w:p w14:paraId="524C9CF4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</w:t>
      </w:r>
    </w:p>
    <w:p w14:paraId="602E10C9" w14:textId="00430018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Art.1. </w:t>
      </w:r>
      <w:r>
        <w:rPr>
          <w:rFonts w:ascii="Times New Roman" w:hAnsi="Times New Roman"/>
          <w:sz w:val="24"/>
          <w:szCs w:val="24"/>
          <w:lang w:val="ro-RO"/>
        </w:rPr>
        <w:t xml:space="preserve">Se aprobă contul de execuție al Clubului Sportiv Bucov   la data de </w:t>
      </w:r>
      <w:r w:rsidR="00843E21">
        <w:rPr>
          <w:rFonts w:ascii="Times New Roman" w:hAnsi="Times New Roman"/>
          <w:sz w:val="24"/>
          <w:szCs w:val="24"/>
          <w:lang w:val="ro-RO"/>
        </w:rPr>
        <w:t>30 iunie 2026</w:t>
      </w:r>
      <w:r>
        <w:rPr>
          <w:rFonts w:ascii="Times New Roman" w:hAnsi="Times New Roman"/>
          <w:sz w:val="24"/>
          <w:szCs w:val="24"/>
          <w:lang w:val="ro-RO"/>
        </w:rPr>
        <w:t xml:space="preserve"> conform anexei –parte integrantă la prezenta hotărâre.</w:t>
      </w:r>
    </w:p>
    <w:p w14:paraId="6246C82F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Art.2. </w:t>
      </w:r>
      <w:r>
        <w:rPr>
          <w:rFonts w:ascii="Times New Roman" w:hAnsi="Times New Roman"/>
          <w:sz w:val="24"/>
          <w:szCs w:val="24"/>
          <w:lang w:val="ro-RO"/>
        </w:rPr>
        <w:t>Prezenta hotărâre se comunică  Instituției Prefectului, Biroului Financiar Contabil , Primarului  comunei Bucov .</w:t>
      </w:r>
    </w:p>
    <w:p w14:paraId="507A92C2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95CF499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E203612" w14:textId="77777777" w:rsidR="00AF468D" w:rsidRDefault="00AF468D" w:rsidP="00AF468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4C73BFC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Președinte de ședință,                                              Contrasemnează,                 </w:t>
      </w:r>
    </w:p>
    <w:p w14:paraId="2A551E85" w14:textId="77777777" w:rsidR="00AF468D" w:rsidRDefault="00AF468D" w:rsidP="00AF468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Nicolescu Nicolae                                                  Secretar general,</w:t>
      </w:r>
    </w:p>
    <w:p w14:paraId="1E80A458" w14:textId="77777777" w:rsidR="00AF468D" w:rsidRDefault="00AF468D" w:rsidP="00AF468D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Nae Florentina Cristina</w:t>
      </w:r>
    </w:p>
    <w:p w14:paraId="482D7725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340A29B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31AAD7D2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2266005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53E534C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INITIAT DE PRIMAR,</w:t>
      </w:r>
    </w:p>
    <w:p w14:paraId="130E35EC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SAVU ION</w:t>
      </w:r>
    </w:p>
    <w:p w14:paraId="76B26C81" w14:textId="77777777" w:rsidR="00A26663" w:rsidRDefault="00A26663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42252C29" w14:textId="77777777" w:rsidR="00A26663" w:rsidRDefault="00A26663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9435AE3" w14:textId="77777777" w:rsidR="00A26663" w:rsidRDefault="00A26663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08271254" w14:textId="77777777" w:rsidR="00A26663" w:rsidRDefault="00A26663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F49BECD" w14:textId="77777777" w:rsidR="00A26663" w:rsidRDefault="00A26663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7696DD4A" w14:textId="77777777" w:rsidR="00A26663" w:rsidRDefault="00A26663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67AE941D" w14:textId="77777777" w:rsidR="00A26663" w:rsidRDefault="00A26663" w:rsidP="00A26663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3A49CB5" w14:textId="77777777" w:rsidR="00A26663" w:rsidRDefault="00A26663" w:rsidP="00A26663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>ROMANIA</w:t>
      </w:r>
    </w:p>
    <w:p w14:paraId="6D1CB4F3" w14:textId="6130AC74" w:rsidR="00A26663" w:rsidRDefault="00A26663" w:rsidP="00A26663">
      <w:pPr>
        <w:pStyle w:val="Corptext"/>
        <w:tabs>
          <w:tab w:val="left" w:pos="8370"/>
        </w:tabs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>JUDETUL PRAHOVA</w:t>
      </w:r>
    </w:p>
    <w:p w14:paraId="0156CF62" w14:textId="042E6958" w:rsidR="00A26663" w:rsidRDefault="00A26663" w:rsidP="00A26663">
      <w:pPr>
        <w:pStyle w:val="Corptext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>CONSILIUL LOCAL</w:t>
      </w:r>
    </w:p>
    <w:p w14:paraId="3B2402C1" w14:textId="06750FAF" w:rsidR="00A26663" w:rsidRPr="00A26663" w:rsidRDefault="00A26663" w:rsidP="00A26663">
      <w:pPr>
        <w:pStyle w:val="Corptext"/>
        <w:outlineLvl w:val="0"/>
        <w:rPr>
          <w:b/>
          <w:bCs/>
          <w:lang w:val="en-US"/>
        </w:rPr>
      </w:pPr>
      <w:proofErr w:type="gramStart"/>
      <w:r>
        <w:rPr>
          <w:b/>
          <w:bCs/>
          <w:lang w:val="en-US"/>
        </w:rPr>
        <w:t>COMUNA  BUCOV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   </w:t>
      </w:r>
    </w:p>
    <w:p w14:paraId="577B3D60" w14:textId="77777777" w:rsidR="00A26663" w:rsidRDefault="00A26663" w:rsidP="00A2666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o-RO"/>
          <w14:ligatures w14:val="none"/>
        </w:rPr>
        <w:t>REFERAT DE APROBARE</w:t>
      </w:r>
    </w:p>
    <w:p w14:paraId="0EB23B1C" w14:textId="64466DDC" w:rsidR="00A26663" w:rsidRDefault="00A26663" w:rsidP="00A26663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b/>
          <w:sz w:val="24"/>
          <w:szCs w:val="24"/>
        </w:rPr>
        <w:t>Proiectul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  H O T Ă R Â R E    </w:t>
      </w:r>
    </w:p>
    <w:p w14:paraId="66926820" w14:textId="14F08AA1" w:rsidR="00A26663" w:rsidRDefault="00A26663" w:rsidP="00A26663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Privind aprobarea contului de execuție  la data de 3</w:t>
      </w:r>
      <w:r w:rsidR="00D41DED">
        <w:rPr>
          <w:rFonts w:ascii="Times New Roman" w:hAnsi="Times New Roman"/>
          <w:b/>
          <w:sz w:val="24"/>
          <w:szCs w:val="24"/>
          <w:lang w:val="ro-RO"/>
        </w:rPr>
        <w:t>0 iunie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2026 </w:t>
      </w:r>
    </w:p>
    <w:p w14:paraId="6DACC21B" w14:textId="58986B04" w:rsidR="00A26663" w:rsidRPr="00A26663" w:rsidRDefault="00A26663" w:rsidP="00A26663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al Clubului Sportiv Bucov  </w:t>
      </w:r>
    </w:p>
    <w:p w14:paraId="2EC3A384" w14:textId="05957AD8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Subsemnatul, Primarul comunei Bucov, având în vedere necesitatea aprobării contului de execuție al Clubului Sportiv Bucov la data de </w:t>
      </w:r>
      <w:r w:rsidR="00843E2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30 iunie 2026</w:t>
      </w: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supun spre analiză și aprobare Consiliului Local Bucov prezentul proiect de hotărâre.</w:t>
      </w:r>
    </w:p>
    <w:p w14:paraId="2264BEB8" w14:textId="77777777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Contul de execuție bugetară reflectă modul de utilizare a fondurilor alocate Clubului Sportiv Bucov în perioada menționată, în conformitate cu prevederile bugetare aprobate și cu destinațiile stabilite potrivit legii.</w:t>
      </w:r>
    </w:p>
    <w:p w14:paraId="0DF5626D" w14:textId="77777777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Potrivit prevederilor art. 49 alin. (12) și (13) din Legea nr. 273/2006 privind finanțele publice locale, cu modificările și completările ulterioare, ordonatorii principali de credite au obligația de a prezenta spre aprobare autorităților deliberative conturile de execuție bugetară.</w:t>
      </w:r>
    </w:p>
    <w:p w14:paraId="19CDB150" w14:textId="6D825839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Analizând documentele financiar-contabile întocmite de Clubul Sportiv Bucov, precum și raportul de specialitate al compartimentului de resort, rezultă că execuția bugetară la data de </w:t>
      </w:r>
      <w:r w:rsidR="00843E2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30 iunie 2026</w:t>
      </w: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s-a realizat cu respectarea prevederilor legale privind angajarea, lichidarea, ordonanțarea și plata cheltuielilor din fonduri publice.</w:t>
      </w:r>
    </w:p>
    <w:p w14:paraId="03180902" w14:textId="77777777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În conformitate cu prevederile:</w:t>
      </w:r>
    </w:p>
    <w:p w14:paraId="4C1E3504" w14:textId="77777777" w:rsidR="00A26663" w:rsidRPr="00A26663" w:rsidRDefault="00A26663" w:rsidP="00A26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Legii nr. 273/2006 privind finanțele publice locale, cu modificările și completările ulterioare; </w:t>
      </w:r>
    </w:p>
    <w:p w14:paraId="3DE4C980" w14:textId="77777777" w:rsidR="00A26663" w:rsidRPr="00A26663" w:rsidRDefault="00A26663" w:rsidP="00A26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Legii nr. 69/2000 a educației fizice și sportului, cu modificările și completările ulterioare; </w:t>
      </w:r>
    </w:p>
    <w:p w14:paraId="0D130553" w14:textId="77777777" w:rsidR="00A26663" w:rsidRPr="00A26663" w:rsidRDefault="00A26663" w:rsidP="00A266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O.U.G. nr. 57/2019 privind Codul administrativ, cu modificările și completările ulterioare, </w:t>
      </w:r>
    </w:p>
    <w:p w14:paraId="3A1DFEE2" w14:textId="00D40D28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propun spre aprobare Consiliului Local Bucov proiectul de hotărâre privind aprobarea contului de execuție la data de </w:t>
      </w:r>
      <w:r w:rsidR="00843E21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30 iunie 2026</w:t>
      </w: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al Clubului Sportiv Bucov.</w:t>
      </w:r>
    </w:p>
    <w:p w14:paraId="2BC7F09B" w14:textId="2FE1B73D" w:rsidR="00A26663" w:rsidRPr="00A26663" w:rsidRDefault="00A26663" w:rsidP="00A266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66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INIȚIATOR,</w:t>
      </w: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  <w:t>PRIMAR,</w:t>
      </w:r>
      <w:r w:rsidRPr="00A266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SAVU ION</w:t>
      </w:r>
    </w:p>
    <w:p w14:paraId="233768C4" w14:textId="77777777" w:rsidR="00AF468D" w:rsidRDefault="00AF468D" w:rsidP="00AF468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51E33570" w14:textId="77777777" w:rsidR="00227A9E" w:rsidRDefault="00227A9E" w:rsidP="00227A9E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  <w:r>
        <w:rPr>
          <w:noProof/>
        </w:rPr>
        <w:lastRenderedPageBreak/>
        <w:drawing>
          <wp:anchor distT="0" distB="0" distL="114935" distR="114935" simplePos="0" relativeHeight="251661312" behindDoc="0" locked="0" layoutInCell="1" allowOverlap="1" wp14:anchorId="5912D66D" wp14:editId="42B8F06F">
            <wp:simplePos x="0" y="0"/>
            <wp:positionH relativeFrom="column">
              <wp:posOffset>95250</wp:posOffset>
            </wp:positionH>
            <wp:positionV relativeFrom="paragraph">
              <wp:posOffset>19050</wp:posOffset>
            </wp:positionV>
            <wp:extent cx="847725" cy="1190625"/>
            <wp:effectExtent l="0" t="0" r="9525" b="9525"/>
            <wp:wrapSquare wrapText="bothSides"/>
            <wp:docPr id="39926417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90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lang w:val="en-US"/>
        </w:rPr>
        <w:t xml:space="preserve">           </w:t>
      </w:r>
    </w:p>
    <w:p w14:paraId="6FF7DDE4" w14:textId="77777777" w:rsidR="00227A9E" w:rsidRDefault="00227A9E" w:rsidP="00227A9E">
      <w:pPr>
        <w:pStyle w:val="Corptext"/>
        <w:tabs>
          <w:tab w:val="left" w:pos="4305"/>
        </w:tabs>
        <w:outlineLvl w:val="0"/>
        <w:rPr>
          <w:b/>
          <w:bCs/>
          <w:lang w:val="en-US"/>
        </w:rPr>
      </w:pPr>
    </w:p>
    <w:p w14:paraId="09FC8FA0" w14:textId="7E4AE0CC" w:rsidR="00227A9E" w:rsidRDefault="00227A9E" w:rsidP="00227A9E">
      <w:pPr>
        <w:pStyle w:val="Corptext"/>
        <w:tabs>
          <w:tab w:val="left" w:pos="4305"/>
        </w:tabs>
        <w:jc w:val="center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>ROMANIA</w:t>
      </w:r>
    </w:p>
    <w:p w14:paraId="391E9B5B" w14:textId="199EF9CF" w:rsidR="00227A9E" w:rsidRDefault="00227A9E" w:rsidP="00227A9E">
      <w:pPr>
        <w:pStyle w:val="Corptext"/>
        <w:tabs>
          <w:tab w:val="left" w:pos="8370"/>
        </w:tabs>
        <w:jc w:val="center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>JUDETUL PRAHOVA</w:t>
      </w:r>
    </w:p>
    <w:p w14:paraId="663ACEAB" w14:textId="39BA1AA0" w:rsidR="00227A9E" w:rsidRDefault="00227A9E" w:rsidP="00227A9E">
      <w:pPr>
        <w:pStyle w:val="Corptext"/>
        <w:jc w:val="center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>CONSILIUL LOCAL</w:t>
      </w:r>
    </w:p>
    <w:p w14:paraId="79176370" w14:textId="107AB469" w:rsidR="00227A9E" w:rsidRDefault="00227A9E" w:rsidP="00227A9E">
      <w:pPr>
        <w:pStyle w:val="Corptext"/>
        <w:jc w:val="center"/>
        <w:outlineLvl w:val="0"/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                   </w:t>
      </w:r>
      <w:proofErr w:type="gramStart"/>
      <w:r>
        <w:rPr>
          <w:b/>
          <w:bCs/>
          <w:lang w:val="en-US"/>
        </w:rPr>
        <w:t>COMUNA  BUCOV</w:t>
      </w:r>
      <w:proofErr w:type="gramEnd"/>
    </w:p>
    <w:p w14:paraId="114EC06B" w14:textId="50FE4838" w:rsidR="00227A9E" w:rsidRDefault="00227A9E" w:rsidP="00227A9E">
      <w:pPr>
        <w:pStyle w:val="Antet"/>
        <w:pBdr>
          <w:bottom w:val="single" w:sz="8" w:space="3" w:color="000000"/>
        </w:pBdr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</w:t>
      </w:r>
      <w:proofErr w:type="gramStart"/>
      <w:r>
        <w:rPr>
          <w:rFonts w:ascii="Times New Roman" w:hAnsi="Times New Roman"/>
          <w:b/>
          <w:bCs/>
          <w:sz w:val="18"/>
          <w:szCs w:val="18"/>
        </w:rPr>
        <w:t>Adresa :</w:t>
      </w:r>
      <w:proofErr w:type="gramEnd"/>
      <w:r>
        <w:rPr>
          <w:rFonts w:ascii="Times New Roman" w:hAnsi="Times New Roman"/>
          <w:b/>
          <w:bCs/>
          <w:sz w:val="18"/>
          <w:szCs w:val="18"/>
        </w:rPr>
        <w:t xml:space="preserve"> Str. Constantin Stere, Nr. 1,</w:t>
      </w:r>
    </w:p>
    <w:p w14:paraId="15387EBF" w14:textId="23EBB77F" w:rsidR="00227A9E" w:rsidRDefault="00227A9E" w:rsidP="00227A9E">
      <w:pPr>
        <w:pStyle w:val="Antet"/>
        <w:pBdr>
          <w:bottom w:val="single" w:sz="8" w:space="3" w:color="000000"/>
        </w:pBdr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Sat Bucov, </w:t>
      </w:r>
      <w:proofErr w:type="spellStart"/>
      <w:r>
        <w:rPr>
          <w:rFonts w:ascii="Times New Roman" w:hAnsi="Times New Roman"/>
          <w:b/>
          <w:bCs/>
          <w:sz w:val="18"/>
          <w:szCs w:val="18"/>
        </w:rPr>
        <w:t>Judetul</w:t>
      </w:r>
      <w:proofErr w:type="spellEnd"/>
      <w:r>
        <w:rPr>
          <w:rFonts w:ascii="Times New Roman" w:hAnsi="Times New Roman"/>
          <w:b/>
          <w:bCs/>
          <w:sz w:val="18"/>
          <w:szCs w:val="18"/>
        </w:rPr>
        <w:t xml:space="preserve"> Prahova</w:t>
      </w:r>
    </w:p>
    <w:p w14:paraId="33632FDE" w14:textId="748AF6F1" w:rsidR="00227A9E" w:rsidRDefault="00227A9E" w:rsidP="00227A9E">
      <w:pPr>
        <w:pStyle w:val="Antet"/>
        <w:pBdr>
          <w:bottom w:val="single" w:sz="8" w:space="3" w:color="000000"/>
        </w:pBdr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Tel.0244 / 275046</w:t>
      </w:r>
    </w:p>
    <w:p w14:paraId="7F302040" w14:textId="4AD5CD0D" w:rsidR="00227A9E" w:rsidRDefault="00227A9E" w:rsidP="00227A9E">
      <w:pPr>
        <w:pStyle w:val="Antet"/>
        <w:pBdr>
          <w:bottom w:val="single" w:sz="8" w:space="3" w:color="000000"/>
        </w:pBdr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       Fax 0244/ 275170</w:t>
      </w:r>
    </w:p>
    <w:p w14:paraId="745237D3" w14:textId="16A4B522" w:rsidR="00227A9E" w:rsidRDefault="00227A9E" w:rsidP="00227A9E">
      <w:pPr>
        <w:pStyle w:val="Antet"/>
        <w:pBdr>
          <w:bottom w:val="single" w:sz="8" w:space="3" w:color="000000"/>
        </w:pBdr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                                     CUI-2843531</w:t>
      </w:r>
    </w:p>
    <w:p w14:paraId="772A7471" w14:textId="77777777" w:rsidR="00D41DED" w:rsidRDefault="00D41DED" w:rsidP="00D41DED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</w:p>
    <w:p w14:paraId="79DFA290" w14:textId="32C20BC3" w:rsidR="00D41DED" w:rsidRDefault="00D41DED" w:rsidP="00D41DED">
      <w:pPr>
        <w:pStyle w:val="Ante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 O T Ă R Â R E </w:t>
      </w:r>
      <w:r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 xml:space="preserve">   NR .71/08.07.2026</w:t>
      </w:r>
    </w:p>
    <w:p w14:paraId="136C7051" w14:textId="77777777" w:rsidR="00D41DED" w:rsidRDefault="00D41DED" w:rsidP="00D41DED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Privind aprobarea contului de execuție  la data de 30 iunie 2026 </w:t>
      </w:r>
    </w:p>
    <w:p w14:paraId="421D8C99" w14:textId="77777777" w:rsidR="00D41DED" w:rsidRDefault="00D41DED" w:rsidP="00D41DED">
      <w:pPr>
        <w:pStyle w:val="Antet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al Clubului Sportiv Bucov  </w:t>
      </w:r>
    </w:p>
    <w:p w14:paraId="02A793C4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71DC72EF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</w:p>
    <w:p w14:paraId="31322587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Având în vedere:</w:t>
      </w:r>
    </w:p>
    <w:p w14:paraId="6BD66968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Raportul de specialitate  nr. 15815/08.07.2026 al președintelui Clubului Sportiv Bucov precum și referatul de aprobare nr .15814/08.07.2026 al  dlui Primar cu privire la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executia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bugetara la data de 30.06.2026 a Clubului Sportiv Bucov,</w:t>
      </w:r>
    </w:p>
    <w:p w14:paraId="1B96B1EB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Avizul favorabil al comisiei de specialitate –economice din cadrul Consiliului Local Bucov;</w:t>
      </w:r>
    </w:p>
    <w:p w14:paraId="7F345703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In baza dispozițiilor  art.11 alin (2)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49, alin (12) și (13)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57 ,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73 alin (3) din Legea Finanțelor  Publice nr 273/2006 cu modificările și completările ulterioare;</w:t>
      </w:r>
    </w:p>
    <w:p w14:paraId="15FB1BB5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Legea 69/2000 privind educația fizica și  sportul cu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modificarile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si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completarile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ulterioare;</w:t>
      </w:r>
    </w:p>
    <w:p w14:paraId="5D62ADEB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În temeiul dispozițiilor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129 alin (2)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b) alin (4)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”a”,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139,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140 alin 1,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art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196 alin.1,lit ~a~  din OUG 57/2019 privind codul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adminsitrativ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>;</w:t>
      </w:r>
    </w:p>
    <w:p w14:paraId="2DB6EEEF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DF90324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CONSILIUL LOCAL BUCOV , JUDEȚUL PRAHOVA,HOTĂRĂȘTE :</w:t>
      </w:r>
    </w:p>
    <w:p w14:paraId="34FA5E63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</w:t>
      </w:r>
    </w:p>
    <w:p w14:paraId="0403BB6F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Art.1. </w:t>
      </w:r>
      <w:r>
        <w:rPr>
          <w:rFonts w:ascii="Times New Roman" w:hAnsi="Times New Roman"/>
          <w:sz w:val="24"/>
          <w:szCs w:val="24"/>
          <w:lang w:val="ro-RO"/>
        </w:rPr>
        <w:t>Se aprobă contul de execuție al Clubului Sportiv Bucov   la data de 30 iunie 2026 conform anexei –parte integrantă la prezenta hotărâre.</w:t>
      </w:r>
    </w:p>
    <w:p w14:paraId="1E3A3F08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Art.2. </w:t>
      </w:r>
      <w:r>
        <w:rPr>
          <w:rFonts w:ascii="Times New Roman" w:hAnsi="Times New Roman"/>
          <w:sz w:val="24"/>
          <w:szCs w:val="24"/>
          <w:lang w:val="ro-RO"/>
        </w:rPr>
        <w:t>Prezenta hotărâre se comunică  Instituției Prefectului, Biroului Financiar Contabil , Primarului  comunei Bucov .</w:t>
      </w:r>
    </w:p>
    <w:p w14:paraId="3B90E81A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1251140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6139BFE" w14:textId="77777777" w:rsidR="00D41DED" w:rsidRDefault="00D41DED" w:rsidP="00D41DED">
      <w:pPr>
        <w:pStyle w:val="Antet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9542DA5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Președinte de ședință,                                              Contrasemnează,                 </w:t>
      </w:r>
    </w:p>
    <w:p w14:paraId="2D6812FF" w14:textId="77777777" w:rsidR="00D41DED" w:rsidRDefault="00D41DED" w:rsidP="00D41DED">
      <w:pPr>
        <w:pStyle w:val="Antet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Nicolescu Nicolae                                                  Secretar general,</w:t>
      </w:r>
    </w:p>
    <w:p w14:paraId="0CAD8473" w14:textId="77777777" w:rsidR="00D41DED" w:rsidRDefault="00D41DED" w:rsidP="00D41DED">
      <w:pPr>
        <w:pStyle w:val="Antet"/>
        <w:jc w:val="right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Nae Florentina Cristina</w:t>
      </w:r>
    </w:p>
    <w:p w14:paraId="77BEF203" w14:textId="77777777" w:rsidR="00D41DED" w:rsidRDefault="00D41DED" w:rsidP="00D41DED">
      <w:pPr>
        <w:pStyle w:val="Antet"/>
        <w:rPr>
          <w:rFonts w:ascii="Times New Roman" w:hAnsi="Times New Roman"/>
          <w:b/>
          <w:sz w:val="24"/>
          <w:szCs w:val="24"/>
          <w:lang w:val="ro-RO"/>
        </w:rPr>
      </w:pPr>
    </w:p>
    <w:p w14:paraId="11348E2B" w14:textId="77777777" w:rsidR="00227A9E" w:rsidRDefault="00227A9E" w:rsidP="00227A9E">
      <w:pPr>
        <w:pStyle w:val="Antet"/>
        <w:rPr>
          <w:rFonts w:ascii="Times New Roman" w:hAnsi="Times New Roman"/>
          <w:b/>
          <w:sz w:val="18"/>
          <w:szCs w:val="18"/>
        </w:rPr>
      </w:pPr>
    </w:p>
    <w:sectPr w:rsidR="00227A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D0548"/>
    <w:multiLevelType w:val="multilevel"/>
    <w:tmpl w:val="9D34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510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7DF"/>
    <w:rsid w:val="000E3BB3"/>
    <w:rsid w:val="001F730E"/>
    <w:rsid w:val="00227A9E"/>
    <w:rsid w:val="00453C64"/>
    <w:rsid w:val="007167DF"/>
    <w:rsid w:val="00843E21"/>
    <w:rsid w:val="00924D34"/>
    <w:rsid w:val="00A17C6D"/>
    <w:rsid w:val="00A26663"/>
    <w:rsid w:val="00AD1897"/>
    <w:rsid w:val="00AF468D"/>
    <w:rsid w:val="00B071AB"/>
    <w:rsid w:val="00BB0D18"/>
    <w:rsid w:val="00D41DED"/>
    <w:rsid w:val="00D719CB"/>
    <w:rsid w:val="00E53056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B5FF"/>
  <w15:chartTrackingRefBased/>
  <w15:docId w15:val="{97D90F25-D779-4E3C-9CA5-2ED427C6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16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16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167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16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167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16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16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16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16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16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16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16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167D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167D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167D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167D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167D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167D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16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16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16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16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16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167D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167D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167D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16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167D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167DF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nhideWhenUsed/>
    <w:rsid w:val="00AF468D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AntetCaracter">
    <w:name w:val="Antet Caracter"/>
    <w:basedOn w:val="Fontdeparagrafimplicit"/>
    <w:link w:val="Antet"/>
    <w:rsid w:val="00AF468D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Corptext">
    <w:name w:val="Body Text"/>
    <w:basedOn w:val="Normal"/>
    <w:link w:val="CorptextCaracter"/>
    <w:unhideWhenUsed/>
    <w:rsid w:val="00AF468D"/>
    <w:pPr>
      <w:suppressAutoHyphens/>
      <w:spacing w:after="120" w:line="240" w:lineRule="auto"/>
    </w:pPr>
    <w:rPr>
      <w:rFonts w:ascii="Calibri" w:eastAsia="Calibri" w:hAnsi="Calibri" w:cs="Times New Roman"/>
      <w:kern w:val="0"/>
      <w:sz w:val="24"/>
      <w:szCs w:val="24"/>
      <w:lang w:eastAsia="ar-SA"/>
      <w14:ligatures w14:val="none"/>
    </w:rPr>
  </w:style>
  <w:style w:type="character" w:customStyle="1" w:styleId="CorptextCaracter">
    <w:name w:val="Corp text Caracter"/>
    <w:basedOn w:val="Fontdeparagrafimplicit"/>
    <w:link w:val="Corptext"/>
    <w:rsid w:val="00AF468D"/>
    <w:rPr>
      <w:rFonts w:ascii="Calibri" w:eastAsia="Calibri" w:hAnsi="Calibri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951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8</cp:revision>
  <dcterms:created xsi:type="dcterms:W3CDTF">2026-05-20T10:01:00Z</dcterms:created>
  <dcterms:modified xsi:type="dcterms:W3CDTF">2026-07-08T11:57:00Z</dcterms:modified>
</cp:coreProperties>
</file>