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AC6BB" w14:textId="77777777" w:rsidR="00070EF4" w:rsidRPr="00A86EED" w:rsidRDefault="00070EF4" w:rsidP="00A86EED">
      <w:pPr>
        <w:spacing w:after="0" w:line="240" w:lineRule="auto"/>
        <w:outlineLvl w:val="0"/>
        <w:rPr>
          <w:rFonts w:ascii="Times New Roman" w:eastAsia="Times New Roman" w:hAnsi="Times New Roman" w:cs="Times New Roman"/>
          <w:b/>
          <w:bCs/>
          <w:kern w:val="36"/>
          <w:sz w:val="28"/>
          <w:szCs w:val="28"/>
          <w:lang w:eastAsia="ro-RO"/>
          <w14:ligatures w14:val="none"/>
        </w:rPr>
      </w:pPr>
      <w:r w:rsidRPr="00A86EED">
        <w:rPr>
          <w:rFonts w:ascii="Times New Roman" w:eastAsia="Times New Roman" w:hAnsi="Times New Roman" w:cs="Times New Roman"/>
          <w:b/>
          <w:bCs/>
          <w:kern w:val="36"/>
          <w:sz w:val="28"/>
          <w:szCs w:val="28"/>
          <w:lang w:eastAsia="ro-RO"/>
          <w14:ligatures w14:val="none"/>
        </w:rPr>
        <w:t>ROMÂNIA</w:t>
      </w:r>
    </w:p>
    <w:p w14:paraId="49F6D6D7" w14:textId="77777777" w:rsidR="00070EF4" w:rsidRPr="00A86EED" w:rsidRDefault="00070EF4" w:rsidP="00A86EED">
      <w:pPr>
        <w:spacing w:after="0" w:line="240" w:lineRule="auto"/>
        <w:outlineLvl w:val="1"/>
        <w:rPr>
          <w:rFonts w:ascii="Times New Roman" w:eastAsia="Times New Roman" w:hAnsi="Times New Roman" w:cs="Times New Roman"/>
          <w:b/>
          <w:bCs/>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JUDEȚUL PRAHOVA</w:t>
      </w:r>
    </w:p>
    <w:p w14:paraId="1D9CC6F5" w14:textId="77777777" w:rsidR="00070EF4" w:rsidRPr="00A86EED" w:rsidRDefault="00070EF4" w:rsidP="00A86EED">
      <w:pPr>
        <w:spacing w:after="0" w:line="240" w:lineRule="auto"/>
        <w:outlineLvl w:val="1"/>
        <w:rPr>
          <w:rFonts w:ascii="Times New Roman" w:eastAsia="Times New Roman" w:hAnsi="Times New Roman" w:cs="Times New Roman"/>
          <w:b/>
          <w:bCs/>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COMUNA BUCOV</w:t>
      </w:r>
    </w:p>
    <w:p w14:paraId="2289581B" w14:textId="77777777" w:rsidR="00070EF4" w:rsidRPr="00A86EED" w:rsidRDefault="00070EF4" w:rsidP="00A86EED">
      <w:pPr>
        <w:spacing w:after="0" w:line="240" w:lineRule="auto"/>
        <w:outlineLvl w:val="1"/>
        <w:rPr>
          <w:rFonts w:ascii="Times New Roman" w:eastAsia="Times New Roman" w:hAnsi="Times New Roman" w:cs="Times New Roman"/>
          <w:b/>
          <w:bCs/>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CONSILIUL LOCAL</w:t>
      </w:r>
    </w:p>
    <w:p w14:paraId="0A05D901" w14:textId="226D82D2" w:rsidR="00070EF4" w:rsidRPr="00A86EED" w:rsidRDefault="00A86EED" w:rsidP="00070EF4">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00070EF4" w:rsidRPr="00A86EED">
        <w:rPr>
          <w:rFonts w:ascii="Times New Roman" w:eastAsia="Times New Roman" w:hAnsi="Times New Roman" w:cs="Times New Roman"/>
          <w:b/>
          <w:bCs/>
          <w:kern w:val="0"/>
          <w:sz w:val="28"/>
          <w:szCs w:val="28"/>
          <w:lang w:eastAsia="ro-RO"/>
          <w14:ligatures w14:val="none"/>
        </w:rPr>
        <w:t xml:space="preserve">PROIECT DE HOTĂRÂRE nr. </w:t>
      </w:r>
      <w:r w:rsidR="00AD3AE6">
        <w:rPr>
          <w:rFonts w:ascii="Times New Roman" w:eastAsia="Times New Roman" w:hAnsi="Times New Roman" w:cs="Times New Roman"/>
          <w:b/>
          <w:bCs/>
          <w:kern w:val="0"/>
          <w:sz w:val="28"/>
          <w:szCs w:val="28"/>
          <w:lang w:eastAsia="ro-RO"/>
          <w14:ligatures w14:val="none"/>
        </w:rPr>
        <w:t>79/21.08.2026</w:t>
      </w:r>
    </w:p>
    <w:p w14:paraId="1D62C2FF" w14:textId="40E0836F" w:rsidR="00070EF4" w:rsidRPr="00A86EED" w:rsidRDefault="00070EF4" w:rsidP="00A86EED">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 xml:space="preserve">privind înființarea unor stații școlare pentru îmbarcarea și debarcarea </w:t>
      </w:r>
      <w:r w:rsidR="00A86EED">
        <w:rPr>
          <w:rFonts w:ascii="Times New Roman" w:eastAsia="Times New Roman" w:hAnsi="Times New Roman" w:cs="Times New Roman"/>
          <w:b/>
          <w:bCs/>
          <w:kern w:val="0"/>
          <w:sz w:val="28"/>
          <w:szCs w:val="28"/>
          <w:lang w:eastAsia="ro-RO"/>
          <w14:ligatures w14:val="none"/>
        </w:rPr>
        <w:t xml:space="preserve">      </w:t>
      </w:r>
      <w:r w:rsidRPr="00A86EED">
        <w:rPr>
          <w:rFonts w:ascii="Times New Roman" w:eastAsia="Times New Roman" w:hAnsi="Times New Roman" w:cs="Times New Roman"/>
          <w:b/>
          <w:bCs/>
          <w:kern w:val="0"/>
          <w:sz w:val="28"/>
          <w:szCs w:val="28"/>
          <w:lang w:eastAsia="ro-RO"/>
          <w14:ligatures w14:val="none"/>
        </w:rPr>
        <w:t>elevilor în comuna Bucov, județul Prahova</w:t>
      </w:r>
    </w:p>
    <w:p w14:paraId="42998AA8" w14:textId="77777777" w:rsidR="00A86EED" w:rsidRDefault="00A86EED"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0DF7CFC" w14:textId="1061F406" w:rsidR="00070EF4" w:rsidRPr="00A86EED" w:rsidRDefault="00070EF4"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 xml:space="preserve">Consiliul Local al comunei Bucov, județul Prahova, întrunit în ședință </w:t>
      </w:r>
      <w:r w:rsidR="00AD3AE6">
        <w:rPr>
          <w:rFonts w:ascii="Times New Roman" w:eastAsia="Times New Roman" w:hAnsi="Times New Roman" w:cs="Times New Roman"/>
          <w:kern w:val="0"/>
          <w:sz w:val="28"/>
          <w:szCs w:val="28"/>
          <w:lang w:eastAsia="ro-RO"/>
          <w14:ligatures w14:val="none"/>
        </w:rPr>
        <w:t>extraordinară la data de 25 august 2026,</w:t>
      </w:r>
    </w:p>
    <w:p w14:paraId="48CAD345" w14:textId="77777777" w:rsidR="00070EF4" w:rsidRPr="00A86EED" w:rsidRDefault="00070EF4"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Având în vedere:</w:t>
      </w:r>
    </w:p>
    <w:p w14:paraId="2817E47F" w14:textId="5FBEEEC1" w:rsidR="00070EF4" w:rsidRPr="00A86EED" w:rsidRDefault="00070EF4" w:rsidP="00070EF4">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 xml:space="preserve">Referatul de aprobare al Primarului comunei Bucov nr. </w:t>
      </w:r>
      <w:r w:rsidR="00AD3AE6">
        <w:rPr>
          <w:rFonts w:ascii="Times New Roman" w:eastAsia="Times New Roman" w:hAnsi="Times New Roman" w:cs="Times New Roman"/>
          <w:kern w:val="0"/>
          <w:sz w:val="28"/>
          <w:szCs w:val="28"/>
          <w:lang w:eastAsia="ro-RO"/>
          <w14:ligatures w14:val="none"/>
        </w:rPr>
        <w:t>18571/21.08.2026</w:t>
      </w:r>
      <w:r w:rsidRPr="00A86EED">
        <w:rPr>
          <w:rFonts w:ascii="Times New Roman" w:eastAsia="Times New Roman" w:hAnsi="Times New Roman" w:cs="Times New Roman"/>
          <w:kern w:val="0"/>
          <w:sz w:val="28"/>
          <w:szCs w:val="28"/>
          <w:lang w:eastAsia="ro-RO"/>
          <w14:ligatures w14:val="none"/>
        </w:rPr>
        <w:t>;</w:t>
      </w:r>
    </w:p>
    <w:p w14:paraId="37A59B3A" w14:textId="5091A466" w:rsidR="00070EF4" w:rsidRPr="00A86EED" w:rsidRDefault="00070EF4" w:rsidP="00070EF4">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 xml:space="preserve">Raportul de specialitate nr. </w:t>
      </w:r>
      <w:r w:rsidR="00AD3AE6">
        <w:rPr>
          <w:rFonts w:ascii="Times New Roman" w:eastAsia="Times New Roman" w:hAnsi="Times New Roman" w:cs="Times New Roman"/>
          <w:kern w:val="0"/>
          <w:sz w:val="28"/>
          <w:szCs w:val="28"/>
          <w:lang w:eastAsia="ro-RO"/>
          <w14:ligatures w14:val="none"/>
        </w:rPr>
        <w:t>18572/21.08.2</w:t>
      </w:r>
      <w:r w:rsidRPr="00A86EED">
        <w:rPr>
          <w:rFonts w:ascii="Times New Roman" w:eastAsia="Times New Roman" w:hAnsi="Times New Roman" w:cs="Times New Roman"/>
          <w:kern w:val="0"/>
          <w:sz w:val="28"/>
          <w:szCs w:val="28"/>
          <w:lang w:eastAsia="ro-RO"/>
          <w14:ligatures w14:val="none"/>
        </w:rPr>
        <w:t>026 întocmit de compartimentul de resort din cadrul aparatului de specialitate al Primarului comunei Bucov;</w:t>
      </w:r>
    </w:p>
    <w:p w14:paraId="6740D7A9" w14:textId="77777777" w:rsidR="00070EF4" w:rsidRPr="00A86EED" w:rsidRDefault="00070EF4" w:rsidP="00070EF4">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necesitatea asigurării unor condiții de siguranță pentru elevii din comuna Bucov care utilizează mijloacele de transport școlar;</w:t>
      </w:r>
    </w:p>
    <w:p w14:paraId="3D9E5532" w14:textId="77777777" w:rsidR="00070EF4" w:rsidRPr="00A86EED" w:rsidRDefault="00070EF4" w:rsidP="00070EF4">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necesitatea stabilirii unor puncte de îmbarcare și debarcare a elevilor, în vederea organizării corespunzătoare a transportului școlar;</w:t>
      </w:r>
    </w:p>
    <w:p w14:paraId="7E374118" w14:textId="77777777" w:rsidR="00070EF4" w:rsidRPr="00A86EED" w:rsidRDefault="00070EF4" w:rsidP="00070EF4">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faptul că amplasamentele propuse se află pe drumuri comunale aflate în administrarea Comunei Bucov;</w:t>
      </w:r>
    </w:p>
    <w:p w14:paraId="28C91F12" w14:textId="77777777" w:rsidR="00070EF4" w:rsidRPr="00A86EED" w:rsidRDefault="00070EF4" w:rsidP="00070EF4">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prevederile Legii nr. 198/2023 a învățământului preuniversitar, cu modificările și completările ulterioare;</w:t>
      </w:r>
    </w:p>
    <w:p w14:paraId="46B9B800" w14:textId="77777777" w:rsidR="00070EF4" w:rsidRPr="00A86EED" w:rsidRDefault="00070EF4" w:rsidP="00070EF4">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prevederile Ordonanței de urgență a Guvernului nr. 57/2019 privind Codul administrativ, cu modificările și completările ulterioare;</w:t>
      </w:r>
    </w:p>
    <w:p w14:paraId="5DD4B642" w14:textId="77777777" w:rsidR="00070EF4" w:rsidRPr="00A86EED" w:rsidRDefault="00070EF4" w:rsidP="00070EF4">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prevederile Ordonanței de urgență a Guvernului nr. 195/2002 privind circulația pe drumurile publice, republicată, cu modificările și completările ulterioare;</w:t>
      </w:r>
    </w:p>
    <w:p w14:paraId="4460EF26" w14:textId="77777777" w:rsidR="00070EF4" w:rsidRPr="00A86EED" w:rsidRDefault="00070EF4" w:rsidP="00070EF4">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prevederile Ordonanței Guvernului nr. 43/1997 privind regimul drumurilor, republicată, cu modificările și completările ulterioare;</w:t>
      </w:r>
    </w:p>
    <w:p w14:paraId="55C3513B" w14:textId="77777777" w:rsidR="00070EF4" w:rsidRPr="00A86EED" w:rsidRDefault="00070EF4"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În temeiul art. 129 alin. (2) lit. c), alin. (6) lit. a), alin. (7) lit. a), art. 139 alin. (1) și art. 196 alin. (1) lit. a) din Ordonanța de urgență a Guvernului nr. 57/2019 privind Codul administrativ, cu modificările și completările ulterioare,</w:t>
      </w:r>
    </w:p>
    <w:p w14:paraId="5ED89F1F" w14:textId="77777777" w:rsidR="00AD3AE6" w:rsidRDefault="00AD3AE6" w:rsidP="00070EF4">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p>
    <w:p w14:paraId="11FF7720" w14:textId="77777777" w:rsidR="00AD3AE6" w:rsidRDefault="00AD3AE6" w:rsidP="00070EF4">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10FCCEDE" w14:textId="77777777" w:rsidR="00AD3AE6" w:rsidRDefault="00AD3AE6" w:rsidP="00070EF4">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411028C3" w14:textId="7AA37887" w:rsidR="00070EF4" w:rsidRPr="00A86EED" w:rsidRDefault="00AD3AE6" w:rsidP="00070EF4">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00070EF4" w:rsidRPr="00A86EED">
        <w:rPr>
          <w:rFonts w:ascii="Times New Roman" w:eastAsia="Times New Roman" w:hAnsi="Times New Roman" w:cs="Times New Roman"/>
          <w:b/>
          <w:bCs/>
          <w:kern w:val="0"/>
          <w:sz w:val="28"/>
          <w:szCs w:val="28"/>
          <w:lang w:eastAsia="ro-RO"/>
          <w14:ligatures w14:val="none"/>
        </w:rPr>
        <w:t>HOTĂRĂȘTE:</w:t>
      </w:r>
    </w:p>
    <w:p w14:paraId="23F8A2FF" w14:textId="77777777" w:rsidR="00070EF4" w:rsidRPr="00A86EED" w:rsidRDefault="00070EF4"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1.</w:t>
      </w:r>
      <w:r w:rsidRPr="00A86EED">
        <w:rPr>
          <w:rFonts w:ascii="Times New Roman" w:eastAsia="Times New Roman" w:hAnsi="Times New Roman" w:cs="Times New Roman"/>
          <w:kern w:val="0"/>
          <w:sz w:val="28"/>
          <w:szCs w:val="28"/>
          <w:lang w:eastAsia="ro-RO"/>
          <w14:ligatures w14:val="none"/>
        </w:rPr>
        <w:t xml:space="preserve"> Se aprobă înființarea, pe raza administrativ-teritorială a comunei Bucov, județul Prahova, a următoarelor </w:t>
      </w:r>
      <w:r w:rsidRPr="00A86EED">
        <w:rPr>
          <w:rFonts w:ascii="Times New Roman" w:eastAsia="Times New Roman" w:hAnsi="Times New Roman" w:cs="Times New Roman"/>
          <w:b/>
          <w:bCs/>
          <w:kern w:val="0"/>
          <w:sz w:val="28"/>
          <w:szCs w:val="28"/>
          <w:lang w:eastAsia="ro-RO"/>
          <w14:ligatures w14:val="none"/>
        </w:rPr>
        <w:t>stații școlare destinate îmbarcării și debarcării elevilor care beneficiază de transport școlar</w:t>
      </w:r>
      <w:r w:rsidRPr="00A86EED">
        <w:rPr>
          <w:rFonts w:ascii="Times New Roman" w:eastAsia="Times New Roman" w:hAnsi="Times New Roman" w:cs="Times New Roman"/>
          <w:kern w:val="0"/>
          <w:sz w:val="28"/>
          <w:szCs w:val="28"/>
          <w:lang w:eastAsia="ro-RO"/>
          <w14:ligatures w14:val="none"/>
        </w:rPr>
        <w:t>:</w:t>
      </w:r>
    </w:p>
    <w:p w14:paraId="1491E888" w14:textId="77777777" w:rsidR="00070EF4" w:rsidRPr="00A86EED" w:rsidRDefault="00070EF4"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 xml:space="preserve">a) </w:t>
      </w:r>
      <w:r w:rsidRPr="00A86EED">
        <w:rPr>
          <w:rFonts w:ascii="Times New Roman" w:eastAsia="Times New Roman" w:hAnsi="Times New Roman" w:cs="Times New Roman"/>
          <w:b/>
          <w:bCs/>
          <w:kern w:val="0"/>
          <w:sz w:val="28"/>
          <w:szCs w:val="28"/>
          <w:lang w:eastAsia="ro-RO"/>
          <w14:ligatures w14:val="none"/>
        </w:rPr>
        <w:t>Stația școlară „Cămin Cultural Bucov”</w:t>
      </w:r>
      <w:r w:rsidRPr="00A86EED">
        <w:rPr>
          <w:rFonts w:ascii="Times New Roman" w:eastAsia="Times New Roman" w:hAnsi="Times New Roman" w:cs="Times New Roman"/>
          <w:kern w:val="0"/>
          <w:sz w:val="28"/>
          <w:szCs w:val="28"/>
          <w:lang w:eastAsia="ro-RO"/>
          <w14:ligatures w14:val="none"/>
        </w:rPr>
        <w:t xml:space="preserve">, amplasată în satul Bucov, comuna Bucov, pe </w:t>
      </w:r>
      <w:r w:rsidRPr="00A86EED">
        <w:rPr>
          <w:rFonts w:ascii="Times New Roman" w:eastAsia="Times New Roman" w:hAnsi="Times New Roman" w:cs="Times New Roman"/>
          <w:b/>
          <w:bCs/>
          <w:kern w:val="0"/>
          <w:sz w:val="28"/>
          <w:szCs w:val="28"/>
          <w:lang w:eastAsia="ro-RO"/>
          <w14:ligatures w14:val="none"/>
        </w:rPr>
        <w:t>strada Constantin Stere nr. 49</w:t>
      </w:r>
      <w:r w:rsidRPr="00A86EED">
        <w:rPr>
          <w:rFonts w:ascii="Times New Roman" w:eastAsia="Times New Roman" w:hAnsi="Times New Roman" w:cs="Times New Roman"/>
          <w:kern w:val="0"/>
          <w:sz w:val="28"/>
          <w:szCs w:val="28"/>
          <w:lang w:eastAsia="ro-RO"/>
          <w14:ligatures w14:val="none"/>
        </w:rPr>
        <w:t>, în dreptul imobilului în care funcționează Căminul Cultural Bucov;</w:t>
      </w:r>
    </w:p>
    <w:p w14:paraId="3C925F5B" w14:textId="77777777" w:rsidR="00070EF4" w:rsidRPr="00A86EED" w:rsidRDefault="00070EF4"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 xml:space="preserve">b) </w:t>
      </w:r>
      <w:r w:rsidRPr="00A86EED">
        <w:rPr>
          <w:rFonts w:ascii="Times New Roman" w:eastAsia="Times New Roman" w:hAnsi="Times New Roman" w:cs="Times New Roman"/>
          <w:b/>
          <w:bCs/>
          <w:kern w:val="0"/>
          <w:sz w:val="28"/>
          <w:szCs w:val="28"/>
          <w:lang w:eastAsia="ro-RO"/>
          <w14:ligatures w14:val="none"/>
        </w:rPr>
        <w:t>Stația școlară „Școala Gimnazială Chițorani”</w:t>
      </w:r>
      <w:r w:rsidRPr="00A86EED">
        <w:rPr>
          <w:rFonts w:ascii="Times New Roman" w:eastAsia="Times New Roman" w:hAnsi="Times New Roman" w:cs="Times New Roman"/>
          <w:kern w:val="0"/>
          <w:sz w:val="28"/>
          <w:szCs w:val="28"/>
          <w:lang w:eastAsia="ro-RO"/>
          <w14:ligatures w14:val="none"/>
        </w:rPr>
        <w:t xml:space="preserve">, amplasată în satul Chițorani, comuna Bucov, pe </w:t>
      </w:r>
      <w:r w:rsidRPr="00A86EED">
        <w:rPr>
          <w:rFonts w:ascii="Times New Roman" w:eastAsia="Times New Roman" w:hAnsi="Times New Roman" w:cs="Times New Roman"/>
          <w:b/>
          <w:bCs/>
          <w:kern w:val="0"/>
          <w:sz w:val="28"/>
          <w:szCs w:val="28"/>
          <w:lang w:eastAsia="ro-RO"/>
          <w14:ligatures w14:val="none"/>
        </w:rPr>
        <w:t>strada Tache Ionescu nr. 6</w:t>
      </w:r>
      <w:r w:rsidRPr="00A86EED">
        <w:rPr>
          <w:rFonts w:ascii="Times New Roman" w:eastAsia="Times New Roman" w:hAnsi="Times New Roman" w:cs="Times New Roman"/>
          <w:kern w:val="0"/>
          <w:sz w:val="28"/>
          <w:szCs w:val="28"/>
          <w:lang w:eastAsia="ro-RO"/>
          <w14:ligatures w14:val="none"/>
        </w:rPr>
        <w:t>, în dreptul imobilului în care funcționează Școala Gimnazială Chițorani.</w:t>
      </w:r>
    </w:p>
    <w:p w14:paraId="5660F781" w14:textId="77777777" w:rsidR="00070EF4" w:rsidRPr="00A86EED" w:rsidRDefault="00070EF4"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2.</w:t>
      </w:r>
      <w:r w:rsidRPr="00A86EED">
        <w:rPr>
          <w:rFonts w:ascii="Times New Roman" w:eastAsia="Times New Roman" w:hAnsi="Times New Roman" w:cs="Times New Roman"/>
          <w:kern w:val="0"/>
          <w:sz w:val="28"/>
          <w:szCs w:val="28"/>
          <w:lang w:eastAsia="ro-RO"/>
          <w14:ligatures w14:val="none"/>
        </w:rPr>
        <w:t xml:space="preserve"> Stațiile școlare prevăzute la art. 1 se înființează în scopul asigurării unor puncte determinate și sigure pentru îmbarcarea și debarcarea elevilor transportați cu mijloacele de transport școlar.</w:t>
      </w:r>
    </w:p>
    <w:p w14:paraId="6103FAB6" w14:textId="77777777" w:rsidR="00070EF4" w:rsidRPr="00A86EED" w:rsidRDefault="00070EF4"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3.</w:t>
      </w:r>
      <w:r w:rsidRPr="00A86EED">
        <w:rPr>
          <w:rFonts w:ascii="Times New Roman" w:eastAsia="Times New Roman" w:hAnsi="Times New Roman" w:cs="Times New Roman"/>
          <w:kern w:val="0"/>
          <w:sz w:val="28"/>
          <w:szCs w:val="28"/>
          <w:lang w:eastAsia="ro-RO"/>
          <w14:ligatures w14:val="none"/>
        </w:rPr>
        <w:t xml:space="preserve"> Amplasarea, amenajarea și semnalizarea stațiilor școlare se vor realiza cu respectarea normelor privind siguranța circulației pe drumurile publice și a reglementărilor tehnice în vigoare.</w:t>
      </w:r>
    </w:p>
    <w:p w14:paraId="70B5F2B4" w14:textId="77777777" w:rsidR="00070EF4" w:rsidRPr="00A86EED" w:rsidRDefault="00070EF4"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4.</w:t>
      </w:r>
      <w:r w:rsidRPr="00A86EED">
        <w:rPr>
          <w:rFonts w:ascii="Times New Roman" w:eastAsia="Times New Roman" w:hAnsi="Times New Roman" w:cs="Times New Roman"/>
          <w:kern w:val="0"/>
          <w:sz w:val="28"/>
          <w:szCs w:val="28"/>
          <w:lang w:eastAsia="ro-RO"/>
          <w14:ligatures w14:val="none"/>
        </w:rPr>
        <w:t xml:space="preserve"> Semnalizarea rutieră aferentă stațiilor școlare se va realiza de către administratorul drumurilor, respectiv Comuna Bucov, numai după obținerea avizului Poliției Rutiere și cu respectarea condițiilor stabilite prin acesta.</w:t>
      </w:r>
    </w:p>
    <w:p w14:paraId="0F2CD463" w14:textId="77777777" w:rsidR="00070EF4" w:rsidRPr="00A86EED" w:rsidRDefault="00070EF4"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5.</w:t>
      </w:r>
      <w:r w:rsidRPr="00A86EED">
        <w:rPr>
          <w:rFonts w:ascii="Times New Roman" w:eastAsia="Times New Roman" w:hAnsi="Times New Roman" w:cs="Times New Roman"/>
          <w:kern w:val="0"/>
          <w:sz w:val="28"/>
          <w:szCs w:val="28"/>
          <w:lang w:eastAsia="ro-RO"/>
          <w14:ligatures w14:val="none"/>
        </w:rPr>
        <w:t xml:space="preserve"> Se împuternicește Primarul comunei Bucov, prin aparatul de specialitate, să întreprindă toate demersurile necesare pentru amenajarea și semnalizarea corespunzătoare a stațiilor școlare prevăzute la art. 1, precum și pentru obținerea avizelor și acordurilor prevăzute de legislația în vigoare.</w:t>
      </w:r>
    </w:p>
    <w:p w14:paraId="45DC8A25" w14:textId="77777777" w:rsidR="00070EF4" w:rsidRPr="00A86EED" w:rsidRDefault="00070EF4"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6.</w:t>
      </w:r>
      <w:r w:rsidRPr="00A86EED">
        <w:rPr>
          <w:rFonts w:ascii="Times New Roman" w:eastAsia="Times New Roman" w:hAnsi="Times New Roman" w:cs="Times New Roman"/>
          <w:kern w:val="0"/>
          <w:sz w:val="28"/>
          <w:szCs w:val="28"/>
          <w:lang w:eastAsia="ro-RO"/>
          <w14:ligatures w14:val="none"/>
        </w:rPr>
        <w:t xml:space="preserve"> Cheltuielile necesare pentru amenajarea și semnalizarea stațiilor școlare se suportă din bugetul local al comunei Bucov, în limita creditelor bugetare aprobate cu această destinație.</w:t>
      </w:r>
    </w:p>
    <w:p w14:paraId="38AC7F6A" w14:textId="77777777" w:rsidR="00070EF4" w:rsidRPr="00A86EED" w:rsidRDefault="00070EF4"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7.</w:t>
      </w:r>
      <w:r w:rsidRPr="00A86EED">
        <w:rPr>
          <w:rFonts w:ascii="Times New Roman" w:eastAsia="Times New Roman" w:hAnsi="Times New Roman" w:cs="Times New Roman"/>
          <w:kern w:val="0"/>
          <w:sz w:val="28"/>
          <w:szCs w:val="28"/>
          <w:lang w:eastAsia="ro-RO"/>
          <w14:ligatures w14:val="none"/>
        </w:rPr>
        <w:t xml:space="preserve"> Cu ducerea la îndeplinire a prezentei hotărâri se încredințează Primarul comunei Bucov, prin compartimentele de specialitate.</w:t>
      </w:r>
    </w:p>
    <w:p w14:paraId="632D140D" w14:textId="77777777" w:rsidR="00AD3AE6" w:rsidRDefault="00AD3AE6" w:rsidP="00070EF4">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36491B16" w14:textId="77777777" w:rsidR="00AD3AE6" w:rsidRDefault="00AD3AE6" w:rsidP="00070EF4">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10D23897" w14:textId="77777777" w:rsidR="00AD3AE6" w:rsidRDefault="00AD3AE6" w:rsidP="00070EF4">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68E666DB" w14:textId="77777777" w:rsidR="00AD3AE6" w:rsidRDefault="00AD3AE6" w:rsidP="00070EF4">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4CA0D468" w14:textId="6BD1C102" w:rsidR="00070EF4" w:rsidRPr="00A86EED" w:rsidRDefault="00070EF4"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8.</w:t>
      </w:r>
      <w:r w:rsidRPr="00A86EED">
        <w:rPr>
          <w:rFonts w:ascii="Times New Roman" w:eastAsia="Times New Roman" w:hAnsi="Times New Roman" w:cs="Times New Roman"/>
          <w:kern w:val="0"/>
          <w:sz w:val="28"/>
          <w:szCs w:val="28"/>
          <w:lang w:eastAsia="ro-RO"/>
          <w14:ligatures w14:val="none"/>
        </w:rPr>
        <w:t xml:space="preserve"> Prezenta hotărâre se comunică, prin grija Secretarului general al comunei Bucov, Instituției Prefectului – Județul Prahova, Primarului comunei Bucov, compartimentelor de specialitate și celorlalte instituții interesate, în condițiile legii.</w:t>
      </w:r>
    </w:p>
    <w:p w14:paraId="51017DE2" w14:textId="77777777" w:rsidR="00070EF4" w:rsidRPr="00A86EED" w:rsidRDefault="00070EF4"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9.</w:t>
      </w:r>
      <w:r w:rsidRPr="00A86EED">
        <w:rPr>
          <w:rFonts w:ascii="Times New Roman" w:eastAsia="Times New Roman" w:hAnsi="Times New Roman" w:cs="Times New Roman"/>
          <w:kern w:val="0"/>
          <w:sz w:val="28"/>
          <w:szCs w:val="28"/>
          <w:lang w:eastAsia="ro-RO"/>
          <w14:ligatures w14:val="none"/>
        </w:rPr>
        <w:t xml:space="preserve"> Prezenta hotărâre se aduce la cunoștință publică prin afișare la sediul Primăriei Comunei Bucov și prin publicare pe pagina de internet a comunei Bucov, în condițiile legii.</w:t>
      </w:r>
    </w:p>
    <w:p w14:paraId="41473AB7" w14:textId="3816DC2C" w:rsidR="00070EF4" w:rsidRPr="00A86EED" w:rsidRDefault="00070EF4"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INIȚIATOR,</w:t>
      </w:r>
      <w:r w:rsidRPr="00A86EED">
        <w:rPr>
          <w:rFonts w:ascii="Times New Roman" w:eastAsia="Times New Roman" w:hAnsi="Times New Roman" w:cs="Times New Roman"/>
          <w:kern w:val="0"/>
          <w:sz w:val="28"/>
          <w:szCs w:val="28"/>
          <w:lang w:eastAsia="ro-RO"/>
          <w14:ligatures w14:val="none"/>
        </w:rPr>
        <w:br/>
        <w:t>PRIMAR,</w:t>
      </w:r>
      <w:r w:rsidRPr="00A86EED">
        <w:rPr>
          <w:rFonts w:ascii="Times New Roman" w:eastAsia="Times New Roman" w:hAnsi="Times New Roman" w:cs="Times New Roman"/>
          <w:kern w:val="0"/>
          <w:sz w:val="28"/>
          <w:szCs w:val="28"/>
          <w:lang w:eastAsia="ro-RO"/>
          <w14:ligatures w14:val="none"/>
        </w:rPr>
        <w:br/>
      </w:r>
      <w:r w:rsidR="00AD3AE6">
        <w:rPr>
          <w:rFonts w:ascii="Times New Roman" w:eastAsia="Times New Roman" w:hAnsi="Times New Roman" w:cs="Times New Roman"/>
          <w:kern w:val="0"/>
          <w:sz w:val="28"/>
          <w:szCs w:val="28"/>
          <w:lang w:eastAsia="ro-RO"/>
          <w14:ligatures w14:val="none"/>
        </w:rPr>
        <w:t>SAVU ION</w:t>
      </w:r>
    </w:p>
    <w:p w14:paraId="64A462BC" w14:textId="77777777" w:rsidR="00070EF4" w:rsidRPr="00A86EED" w:rsidRDefault="00070EF4" w:rsidP="00070EF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AVIZAT PENTRU LEGALITATE,</w:t>
      </w:r>
      <w:r w:rsidRPr="00A86EED">
        <w:rPr>
          <w:rFonts w:ascii="Times New Roman" w:eastAsia="Times New Roman" w:hAnsi="Times New Roman" w:cs="Times New Roman"/>
          <w:kern w:val="0"/>
          <w:sz w:val="28"/>
          <w:szCs w:val="28"/>
          <w:lang w:eastAsia="ro-RO"/>
          <w14:ligatures w14:val="none"/>
        </w:rPr>
        <w:br/>
        <w:t>SECRETAR GENERAL AL COMUNEI BUCOV,</w:t>
      </w:r>
      <w:r w:rsidRPr="00A86EED">
        <w:rPr>
          <w:rFonts w:ascii="Times New Roman" w:eastAsia="Times New Roman" w:hAnsi="Times New Roman" w:cs="Times New Roman"/>
          <w:kern w:val="0"/>
          <w:sz w:val="28"/>
          <w:szCs w:val="28"/>
          <w:lang w:eastAsia="ro-RO"/>
          <w14:ligatures w14:val="none"/>
        </w:rPr>
        <w:br/>
      </w:r>
      <w:r w:rsidRPr="00A86EED">
        <w:rPr>
          <w:rFonts w:ascii="Times New Roman" w:eastAsia="Times New Roman" w:hAnsi="Times New Roman" w:cs="Times New Roman"/>
          <w:b/>
          <w:bCs/>
          <w:kern w:val="0"/>
          <w:sz w:val="28"/>
          <w:szCs w:val="28"/>
          <w:lang w:eastAsia="ro-RO"/>
          <w14:ligatures w14:val="none"/>
        </w:rPr>
        <w:t>Nae Florentina Cristina</w:t>
      </w:r>
    </w:p>
    <w:p w14:paraId="5035B92F" w14:textId="77777777" w:rsidR="001F730E" w:rsidRPr="00A86EED" w:rsidRDefault="001F730E">
      <w:pPr>
        <w:rPr>
          <w:rFonts w:ascii="Times New Roman" w:hAnsi="Times New Roman" w:cs="Times New Roman"/>
          <w:sz w:val="28"/>
          <w:szCs w:val="28"/>
        </w:rPr>
      </w:pPr>
    </w:p>
    <w:p w14:paraId="4B76C29D" w14:textId="77777777" w:rsidR="00A86EED" w:rsidRPr="00A86EED" w:rsidRDefault="00A86EED">
      <w:pPr>
        <w:rPr>
          <w:rFonts w:ascii="Times New Roman" w:hAnsi="Times New Roman" w:cs="Times New Roman"/>
          <w:sz w:val="28"/>
          <w:szCs w:val="28"/>
        </w:rPr>
      </w:pPr>
    </w:p>
    <w:p w14:paraId="0BE954D9" w14:textId="77777777" w:rsidR="00A86EED" w:rsidRPr="00A86EED" w:rsidRDefault="00A86EED">
      <w:pPr>
        <w:rPr>
          <w:rFonts w:ascii="Times New Roman" w:hAnsi="Times New Roman" w:cs="Times New Roman"/>
          <w:sz w:val="28"/>
          <w:szCs w:val="28"/>
        </w:rPr>
      </w:pPr>
    </w:p>
    <w:p w14:paraId="7B6E8476" w14:textId="77777777" w:rsidR="00A86EED" w:rsidRPr="00A86EED" w:rsidRDefault="00A86EED">
      <w:pPr>
        <w:rPr>
          <w:rFonts w:ascii="Times New Roman" w:hAnsi="Times New Roman" w:cs="Times New Roman"/>
          <w:sz w:val="28"/>
          <w:szCs w:val="28"/>
        </w:rPr>
      </w:pPr>
    </w:p>
    <w:p w14:paraId="7F1E2A14" w14:textId="77777777" w:rsidR="00A86EED" w:rsidRDefault="00A86EED">
      <w:pPr>
        <w:rPr>
          <w:rFonts w:ascii="Times New Roman" w:hAnsi="Times New Roman" w:cs="Times New Roman"/>
          <w:sz w:val="28"/>
          <w:szCs w:val="28"/>
        </w:rPr>
      </w:pPr>
    </w:p>
    <w:p w14:paraId="09265C81" w14:textId="77777777" w:rsidR="00A86EED" w:rsidRDefault="00A86EED">
      <w:pPr>
        <w:rPr>
          <w:rFonts w:ascii="Times New Roman" w:hAnsi="Times New Roman" w:cs="Times New Roman"/>
          <w:sz w:val="28"/>
          <w:szCs w:val="28"/>
        </w:rPr>
      </w:pPr>
    </w:p>
    <w:p w14:paraId="5EFC3C7D" w14:textId="77777777" w:rsidR="00A86EED" w:rsidRDefault="00A86EED">
      <w:pPr>
        <w:rPr>
          <w:rFonts w:ascii="Times New Roman" w:hAnsi="Times New Roman" w:cs="Times New Roman"/>
          <w:sz w:val="28"/>
          <w:szCs w:val="28"/>
        </w:rPr>
      </w:pPr>
    </w:p>
    <w:p w14:paraId="368BBFD8" w14:textId="77777777" w:rsidR="00A86EED" w:rsidRDefault="00A86EED">
      <w:pPr>
        <w:rPr>
          <w:rFonts w:ascii="Times New Roman" w:hAnsi="Times New Roman" w:cs="Times New Roman"/>
          <w:sz w:val="28"/>
          <w:szCs w:val="28"/>
        </w:rPr>
      </w:pPr>
    </w:p>
    <w:p w14:paraId="3138DB62" w14:textId="77777777" w:rsidR="00A86EED" w:rsidRDefault="00A86EED">
      <w:pPr>
        <w:rPr>
          <w:rFonts w:ascii="Times New Roman" w:hAnsi="Times New Roman" w:cs="Times New Roman"/>
          <w:sz w:val="28"/>
          <w:szCs w:val="28"/>
        </w:rPr>
      </w:pPr>
    </w:p>
    <w:p w14:paraId="0ADC45DC" w14:textId="77777777" w:rsidR="00A86EED" w:rsidRDefault="00A86EED">
      <w:pPr>
        <w:rPr>
          <w:rFonts w:ascii="Times New Roman" w:hAnsi="Times New Roman" w:cs="Times New Roman"/>
          <w:sz w:val="28"/>
          <w:szCs w:val="28"/>
        </w:rPr>
      </w:pPr>
    </w:p>
    <w:p w14:paraId="65BB86E9" w14:textId="77777777" w:rsidR="00A86EED" w:rsidRDefault="00A86EED">
      <w:pPr>
        <w:rPr>
          <w:rFonts w:ascii="Times New Roman" w:hAnsi="Times New Roman" w:cs="Times New Roman"/>
          <w:sz w:val="28"/>
          <w:szCs w:val="28"/>
        </w:rPr>
      </w:pPr>
    </w:p>
    <w:p w14:paraId="61F7AB79" w14:textId="77777777" w:rsidR="00A86EED" w:rsidRDefault="00A86EED">
      <w:pPr>
        <w:rPr>
          <w:rFonts w:ascii="Times New Roman" w:hAnsi="Times New Roman" w:cs="Times New Roman"/>
          <w:sz w:val="28"/>
          <w:szCs w:val="28"/>
        </w:rPr>
      </w:pPr>
    </w:p>
    <w:p w14:paraId="68AD926B" w14:textId="77777777" w:rsidR="00A86EED" w:rsidRDefault="00A86EED">
      <w:pPr>
        <w:rPr>
          <w:rFonts w:ascii="Times New Roman" w:hAnsi="Times New Roman" w:cs="Times New Roman"/>
          <w:sz w:val="28"/>
          <w:szCs w:val="28"/>
        </w:rPr>
      </w:pPr>
    </w:p>
    <w:p w14:paraId="026346DC" w14:textId="77777777" w:rsidR="00A86EED" w:rsidRDefault="00A86EED">
      <w:pPr>
        <w:rPr>
          <w:rFonts w:ascii="Times New Roman" w:hAnsi="Times New Roman" w:cs="Times New Roman"/>
          <w:sz w:val="28"/>
          <w:szCs w:val="28"/>
        </w:rPr>
      </w:pPr>
    </w:p>
    <w:p w14:paraId="281F5F70" w14:textId="77777777" w:rsidR="00A86EED" w:rsidRDefault="00A86EED">
      <w:pPr>
        <w:rPr>
          <w:rFonts w:ascii="Times New Roman" w:hAnsi="Times New Roman" w:cs="Times New Roman"/>
          <w:sz w:val="28"/>
          <w:szCs w:val="28"/>
        </w:rPr>
      </w:pPr>
    </w:p>
    <w:p w14:paraId="386F0D24" w14:textId="77777777" w:rsidR="00A86EED" w:rsidRDefault="00A86EED">
      <w:pPr>
        <w:rPr>
          <w:rFonts w:ascii="Times New Roman" w:hAnsi="Times New Roman" w:cs="Times New Roman"/>
          <w:sz w:val="28"/>
          <w:szCs w:val="28"/>
        </w:rPr>
      </w:pPr>
    </w:p>
    <w:p w14:paraId="231CB793" w14:textId="77777777" w:rsidR="00A86EED" w:rsidRPr="00A86EED" w:rsidRDefault="00A86EED">
      <w:pPr>
        <w:rPr>
          <w:rFonts w:ascii="Times New Roman" w:hAnsi="Times New Roman" w:cs="Times New Roman"/>
          <w:sz w:val="28"/>
          <w:szCs w:val="28"/>
        </w:rPr>
      </w:pPr>
    </w:p>
    <w:p w14:paraId="7BBCC538" w14:textId="77777777" w:rsidR="00A86EED" w:rsidRPr="00A86EED" w:rsidRDefault="00A86EED" w:rsidP="00A86EED">
      <w:pPr>
        <w:spacing w:after="0" w:line="240" w:lineRule="auto"/>
        <w:outlineLvl w:val="0"/>
        <w:rPr>
          <w:rFonts w:ascii="Times New Roman" w:eastAsia="Times New Roman" w:hAnsi="Times New Roman" w:cs="Times New Roman"/>
          <w:b/>
          <w:bCs/>
          <w:kern w:val="36"/>
          <w:sz w:val="28"/>
          <w:szCs w:val="28"/>
          <w:lang w:eastAsia="ro-RO"/>
          <w14:ligatures w14:val="none"/>
        </w:rPr>
      </w:pPr>
      <w:r w:rsidRPr="00A86EED">
        <w:rPr>
          <w:rFonts w:ascii="Times New Roman" w:eastAsia="Times New Roman" w:hAnsi="Times New Roman" w:cs="Times New Roman"/>
          <w:b/>
          <w:bCs/>
          <w:kern w:val="36"/>
          <w:sz w:val="28"/>
          <w:szCs w:val="28"/>
          <w:lang w:eastAsia="ro-RO"/>
          <w14:ligatures w14:val="none"/>
        </w:rPr>
        <w:t>ROMÂNIA</w:t>
      </w:r>
    </w:p>
    <w:p w14:paraId="13E6E776" w14:textId="77777777" w:rsidR="00A86EED" w:rsidRPr="00A86EED" w:rsidRDefault="00A86EED" w:rsidP="00A86EED">
      <w:pPr>
        <w:spacing w:after="0" w:line="240" w:lineRule="auto"/>
        <w:outlineLvl w:val="1"/>
        <w:rPr>
          <w:rFonts w:ascii="Times New Roman" w:eastAsia="Times New Roman" w:hAnsi="Times New Roman" w:cs="Times New Roman"/>
          <w:b/>
          <w:bCs/>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JUDEȚUL PRAHOVA</w:t>
      </w:r>
    </w:p>
    <w:p w14:paraId="1C4A65EC" w14:textId="77777777" w:rsidR="00A86EED" w:rsidRPr="00A86EED" w:rsidRDefault="00A86EED" w:rsidP="00A86EED">
      <w:pPr>
        <w:spacing w:after="0" w:line="240" w:lineRule="auto"/>
        <w:outlineLvl w:val="1"/>
        <w:rPr>
          <w:rFonts w:ascii="Times New Roman" w:eastAsia="Times New Roman" w:hAnsi="Times New Roman" w:cs="Times New Roman"/>
          <w:b/>
          <w:bCs/>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COMUNA BUCOV</w:t>
      </w:r>
    </w:p>
    <w:p w14:paraId="6D34D038" w14:textId="77777777" w:rsidR="00A86EED" w:rsidRPr="00A86EED" w:rsidRDefault="00A86EED" w:rsidP="00A86EED">
      <w:pPr>
        <w:spacing w:after="0" w:line="240" w:lineRule="auto"/>
        <w:outlineLvl w:val="1"/>
        <w:rPr>
          <w:rFonts w:ascii="Times New Roman" w:eastAsia="Times New Roman" w:hAnsi="Times New Roman" w:cs="Times New Roman"/>
          <w:b/>
          <w:bCs/>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PRIMAR</w:t>
      </w:r>
    </w:p>
    <w:p w14:paraId="1E24EB1C" w14:textId="5C55A079" w:rsidR="00A86EED" w:rsidRPr="00A86EED" w:rsidRDefault="00A86EED" w:rsidP="00A86EED">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Nr.</w:t>
      </w:r>
      <w:r w:rsidR="00AD3AE6">
        <w:rPr>
          <w:rFonts w:ascii="Times New Roman" w:eastAsia="Times New Roman" w:hAnsi="Times New Roman" w:cs="Times New Roman"/>
          <w:kern w:val="0"/>
          <w:sz w:val="28"/>
          <w:szCs w:val="28"/>
          <w:lang w:eastAsia="ro-RO"/>
          <w14:ligatures w14:val="none"/>
        </w:rPr>
        <w:t>18571/21.08.2026</w:t>
      </w:r>
    </w:p>
    <w:p w14:paraId="095C40E8" w14:textId="77777777" w:rsidR="00A86EED" w:rsidRPr="00A86EED" w:rsidRDefault="00A86EED" w:rsidP="00AD3AE6">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o-RO"/>
          <w14:ligatures w14:val="none"/>
        </w:rPr>
      </w:pPr>
      <w:r w:rsidRPr="00A86EED">
        <w:rPr>
          <w:rFonts w:ascii="Times New Roman" w:eastAsia="Times New Roman" w:hAnsi="Times New Roman" w:cs="Times New Roman"/>
          <w:b/>
          <w:bCs/>
          <w:kern w:val="36"/>
          <w:sz w:val="28"/>
          <w:szCs w:val="28"/>
          <w:lang w:eastAsia="ro-RO"/>
          <w14:ligatures w14:val="none"/>
        </w:rPr>
        <w:t>REFERAT DE APROBARE</w:t>
      </w:r>
    </w:p>
    <w:p w14:paraId="3332AC72" w14:textId="77777777" w:rsidR="00A86EED" w:rsidRPr="00A86EED" w:rsidRDefault="00A86EED" w:rsidP="00AD3AE6">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la proiectul de hotărâre privind înființarea unor stații școlare pentru îmbarcarea și debarcarea elevilor în comuna Bucov, județul Prahova</w:t>
      </w:r>
    </w:p>
    <w:p w14:paraId="29EB9A87" w14:textId="77777777" w:rsidR="00AD3AE6" w:rsidRDefault="00AD3AE6" w:rsidP="00A86EED">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A0E52AD" w14:textId="5BFA3C63"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Doamnelor și domnilor consilieri,</w:t>
      </w:r>
    </w:p>
    <w:p w14:paraId="528698B4" w14:textId="77777777"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Având în vedere necesitatea asigurării unor condiții corespunzătoare de siguranță pentru elevii din comuna Bucov care beneficiază de transport școlar, se impune stabilirea unor puncte clare și corespunzător amenajate pentru îmbarcarea și debarcarea acestora.</w:t>
      </w:r>
    </w:p>
    <w:p w14:paraId="109D13C6" w14:textId="77777777"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În prezent, pentru buna organizare a transportului școlar și pentru creșterea gradului de siguranță a elevilor, este necesară înființarea unor stații școlare în puncte ușor accesibile și cunoscute de către elevi și părinți.</w:t>
      </w:r>
    </w:p>
    <w:p w14:paraId="750C595C" w14:textId="77777777"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În acest sens, se propune înființarea următoarelor stații școlare:</w:t>
      </w:r>
    </w:p>
    <w:p w14:paraId="75CD14BB" w14:textId="77777777" w:rsidR="00A86EED" w:rsidRPr="00A86EED" w:rsidRDefault="00A86EED" w:rsidP="00A86EED">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Stația școlară „Cămin Cultural Bucov”</w:t>
      </w:r>
      <w:r w:rsidRPr="00A86EED">
        <w:rPr>
          <w:rFonts w:ascii="Times New Roman" w:eastAsia="Times New Roman" w:hAnsi="Times New Roman" w:cs="Times New Roman"/>
          <w:kern w:val="0"/>
          <w:sz w:val="28"/>
          <w:szCs w:val="28"/>
          <w:lang w:eastAsia="ro-RO"/>
          <w14:ligatures w14:val="none"/>
        </w:rPr>
        <w:t>, amplasată în satul Bucov, comuna Bucov, pe strada Constantin Stere nr. 49, în dreptul imobilului în care funcționează Căminul Cultural Bucov;</w:t>
      </w:r>
    </w:p>
    <w:p w14:paraId="57A142F1" w14:textId="77777777" w:rsidR="00A86EED" w:rsidRPr="00A86EED" w:rsidRDefault="00A86EED" w:rsidP="00A86EED">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Stația școlară „Școala Gimnazială Chițorani”</w:t>
      </w:r>
      <w:r w:rsidRPr="00A86EED">
        <w:rPr>
          <w:rFonts w:ascii="Times New Roman" w:eastAsia="Times New Roman" w:hAnsi="Times New Roman" w:cs="Times New Roman"/>
          <w:kern w:val="0"/>
          <w:sz w:val="28"/>
          <w:szCs w:val="28"/>
          <w:lang w:eastAsia="ro-RO"/>
          <w14:ligatures w14:val="none"/>
        </w:rPr>
        <w:t>, amplasată în satul Chițorani, comuna Bucov, pe strada Tache Ionescu nr. 6, în dreptul imobilului în care funcționează Școala Gimnazială Chițorani.</w:t>
      </w:r>
    </w:p>
    <w:p w14:paraId="6091FEE0" w14:textId="77777777"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Ambele amplasamente sunt situate pe drumuri comunale aflate în administrarea Comunei Bucov.</w:t>
      </w:r>
    </w:p>
    <w:p w14:paraId="5BEBC3B8" w14:textId="77777777"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Înființarea acestor stații are ca scop organizarea în condiții de siguranță a transportului școlar, stabilirea unor puncte determinate de îmbarcare și debarcare și evitarea opririlor neorganizate ale mijloacelor de transport școlar.</w:t>
      </w:r>
    </w:p>
    <w:p w14:paraId="1B976ECA" w14:textId="77777777" w:rsidR="00AD3AE6" w:rsidRDefault="00AD3AE6"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p>
    <w:p w14:paraId="7EC05CB5" w14:textId="4E93EA7C"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Amenajarea și semnalizarea stațiilor se vor realiza cu respectarea legislației privind circulația pe drumurile publice și a normelor privind siguranța rutieră, cu obținerea, după caz, a avizelor și acordurilor necesare.</w:t>
      </w:r>
    </w:p>
    <w:p w14:paraId="34B1770D" w14:textId="77777777"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În conformitate cu prevederile Codului administrativ, Consiliul Local exercită atribuții privind administrarea domeniului public și privat al comunei, precum și atribuții privind gestionarea serviciilor de interes local.</w:t>
      </w:r>
    </w:p>
    <w:p w14:paraId="17310BC3" w14:textId="77777777"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Față de cele prezentate, consider oportună și necesară aprobarea proiectului de hotărâre privind înființarea unor stații școlare pentru îmbarcarea și debarcarea elevilor în comuna Bucov, județul Prahova.</w:t>
      </w:r>
    </w:p>
    <w:p w14:paraId="4F9CE9BE" w14:textId="77777777"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În acest sens, propun Consiliului Local al comunei Bucov adoptarea proiectului de hotărâre în forma prezentată.</w:t>
      </w:r>
    </w:p>
    <w:p w14:paraId="51BFF6D0" w14:textId="77777777" w:rsidR="00A86EED" w:rsidRPr="00A86EED" w:rsidRDefault="00A86EED" w:rsidP="00A86EED">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PRIMAR,</w:t>
      </w:r>
    </w:p>
    <w:p w14:paraId="769587EC" w14:textId="77777777" w:rsidR="00A86EED" w:rsidRPr="00A86EED" w:rsidRDefault="00A86EED" w:rsidP="00A86EED">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SAVU ION</w:t>
      </w:r>
    </w:p>
    <w:p w14:paraId="3B7073C9" w14:textId="77777777" w:rsidR="00A86EED" w:rsidRPr="00A86EED" w:rsidRDefault="00A86EED">
      <w:pPr>
        <w:rPr>
          <w:rFonts w:ascii="Times New Roman" w:hAnsi="Times New Roman" w:cs="Times New Roman"/>
          <w:sz w:val="28"/>
          <w:szCs w:val="28"/>
        </w:rPr>
      </w:pPr>
    </w:p>
    <w:p w14:paraId="1D4F0984" w14:textId="77777777" w:rsidR="00A86EED" w:rsidRPr="00A86EED" w:rsidRDefault="00A86EED">
      <w:pPr>
        <w:rPr>
          <w:rFonts w:ascii="Times New Roman" w:hAnsi="Times New Roman" w:cs="Times New Roman"/>
          <w:sz w:val="28"/>
          <w:szCs w:val="28"/>
        </w:rPr>
      </w:pPr>
    </w:p>
    <w:p w14:paraId="5D9F7975" w14:textId="77777777" w:rsidR="00A86EED" w:rsidRDefault="00A86EED">
      <w:pPr>
        <w:rPr>
          <w:rFonts w:ascii="Times New Roman" w:hAnsi="Times New Roman" w:cs="Times New Roman"/>
          <w:sz w:val="28"/>
          <w:szCs w:val="28"/>
        </w:rPr>
      </w:pPr>
    </w:p>
    <w:p w14:paraId="4F5E989E" w14:textId="77777777" w:rsidR="00A86EED" w:rsidRDefault="00A86EED">
      <w:pPr>
        <w:rPr>
          <w:rFonts w:ascii="Times New Roman" w:hAnsi="Times New Roman" w:cs="Times New Roman"/>
          <w:sz w:val="28"/>
          <w:szCs w:val="28"/>
        </w:rPr>
      </w:pPr>
    </w:p>
    <w:p w14:paraId="73891154" w14:textId="77777777" w:rsidR="00A86EED" w:rsidRDefault="00A86EED">
      <w:pPr>
        <w:rPr>
          <w:rFonts w:ascii="Times New Roman" w:hAnsi="Times New Roman" w:cs="Times New Roman"/>
          <w:sz w:val="28"/>
          <w:szCs w:val="28"/>
        </w:rPr>
      </w:pPr>
    </w:p>
    <w:p w14:paraId="557ECBA0" w14:textId="77777777" w:rsidR="00A86EED" w:rsidRDefault="00A86EED">
      <w:pPr>
        <w:rPr>
          <w:rFonts w:ascii="Times New Roman" w:hAnsi="Times New Roman" w:cs="Times New Roman"/>
          <w:sz w:val="28"/>
          <w:szCs w:val="28"/>
        </w:rPr>
      </w:pPr>
    </w:p>
    <w:p w14:paraId="23253ED0" w14:textId="77777777" w:rsidR="00A86EED" w:rsidRDefault="00A86EED">
      <w:pPr>
        <w:rPr>
          <w:rFonts w:ascii="Times New Roman" w:hAnsi="Times New Roman" w:cs="Times New Roman"/>
          <w:sz w:val="28"/>
          <w:szCs w:val="28"/>
        </w:rPr>
      </w:pPr>
    </w:p>
    <w:p w14:paraId="17F5013D" w14:textId="77777777" w:rsidR="00A86EED" w:rsidRDefault="00A86EED">
      <w:pPr>
        <w:rPr>
          <w:rFonts w:ascii="Times New Roman" w:hAnsi="Times New Roman" w:cs="Times New Roman"/>
          <w:sz w:val="28"/>
          <w:szCs w:val="28"/>
        </w:rPr>
      </w:pPr>
    </w:p>
    <w:p w14:paraId="20837E1B" w14:textId="77777777" w:rsidR="00A86EED" w:rsidRDefault="00A86EED">
      <w:pPr>
        <w:rPr>
          <w:rFonts w:ascii="Times New Roman" w:hAnsi="Times New Roman" w:cs="Times New Roman"/>
          <w:sz w:val="28"/>
          <w:szCs w:val="28"/>
        </w:rPr>
      </w:pPr>
    </w:p>
    <w:p w14:paraId="09DF324A" w14:textId="77777777" w:rsidR="00A86EED" w:rsidRDefault="00A86EED">
      <w:pPr>
        <w:rPr>
          <w:rFonts w:ascii="Times New Roman" w:hAnsi="Times New Roman" w:cs="Times New Roman"/>
          <w:sz w:val="28"/>
          <w:szCs w:val="28"/>
        </w:rPr>
      </w:pPr>
    </w:p>
    <w:p w14:paraId="5241EF51" w14:textId="77777777" w:rsidR="00A86EED" w:rsidRDefault="00A86EED">
      <w:pPr>
        <w:rPr>
          <w:rFonts w:ascii="Times New Roman" w:hAnsi="Times New Roman" w:cs="Times New Roman"/>
          <w:sz w:val="28"/>
          <w:szCs w:val="28"/>
        </w:rPr>
      </w:pPr>
    </w:p>
    <w:p w14:paraId="3C441A23" w14:textId="77777777" w:rsidR="00A86EED" w:rsidRDefault="00A86EED">
      <w:pPr>
        <w:rPr>
          <w:rFonts w:ascii="Times New Roman" w:hAnsi="Times New Roman" w:cs="Times New Roman"/>
          <w:sz w:val="28"/>
          <w:szCs w:val="28"/>
        </w:rPr>
      </w:pPr>
    </w:p>
    <w:p w14:paraId="1BADA0C4" w14:textId="77777777" w:rsidR="00A86EED" w:rsidRDefault="00A86EED">
      <w:pPr>
        <w:rPr>
          <w:rFonts w:ascii="Times New Roman" w:hAnsi="Times New Roman" w:cs="Times New Roman"/>
          <w:sz w:val="28"/>
          <w:szCs w:val="28"/>
        </w:rPr>
      </w:pPr>
    </w:p>
    <w:p w14:paraId="035D0593" w14:textId="77777777" w:rsidR="00A86EED" w:rsidRDefault="00A86EED">
      <w:pPr>
        <w:rPr>
          <w:rFonts w:ascii="Times New Roman" w:hAnsi="Times New Roman" w:cs="Times New Roman"/>
          <w:sz w:val="28"/>
          <w:szCs w:val="28"/>
        </w:rPr>
      </w:pPr>
    </w:p>
    <w:p w14:paraId="2B9D7757" w14:textId="77777777" w:rsidR="00A86EED" w:rsidRDefault="00A86EED">
      <w:pPr>
        <w:rPr>
          <w:rFonts w:ascii="Times New Roman" w:hAnsi="Times New Roman" w:cs="Times New Roman"/>
          <w:sz w:val="28"/>
          <w:szCs w:val="28"/>
        </w:rPr>
      </w:pPr>
    </w:p>
    <w:p w14:paraId="129B19C3" w14:textId="77777777" w:rsidR="00A86EED" w:rsidRDefault="00A86EED">
      <w:pPr>
        <w:rPr>
          <w:rFonts w:ascii="Times New Roman" w:hAnsi="Times New Roman" w:cs="Times New Roman"/>
          <w:sz w:val="28"/>
          <w:szCs w:val="28"/>
        </w:rPr>
      </w:pPr>
    </w:p>
    <w:p w14:paraId="798E2FF4" w14:textId="77777777" w:rsidR="00A86EED" w:rsidRDefault="00A86EED">
      <w:pPr>
        <w:rPr>
          <w:rFonts w:ascii="Times New Roman" w:hAnsi="Times New Roman" w:cs="Times New Roman"/>
          <w:sz w:val="28"/>
          <w:szCs w:val="28"/>
        </w:rPr>
      </w:pPr>
    </w:p>
    <w:p w14:paraId="4FC23FC9" w14:textId="77777777" w:rsidR="00A86EED" w:rsidRPr="00A86EED" w:rsidRDefault="00A86EED">
      <w:pPr>
        <w:rPr>
          <w:rFonts w:ascii="Times New Roman" w:hAnsi="Times New Roman" w:cs="Times New Roman"/>
          <w:sz w:val="28"/>
          <w:szCs w:val="28"/>
        </w:rPr>
      </w:pPr>
    </w:p>
    <w:p w14:paraId="7F15DCEF" w14:textId="77777777" w:rsidR="00A86EED" w:rsidRPr="00A86EED" w:rsidRDefault="00A86EED" w:rsidP="00A86EED">
      <w:pPr>
        <w:spacing w:after="0" w:line="240" w:lineRule="auto"/>
        <w:outlineLvl w:val="0"/>
        <w:rPr>
          <w:rFonts w:ascii="Times New Roman" w:eastAsia="Times New Roman" w:hAnsi="Times New Roman" w:cs="Times New Roman"/>
          <w:b/>
          <w:bCs/>
          <w:kern w:val="36"/>
          <w:sz w:val="28"/>
          <w:szCs w:val="28"/>
          <w:lang w:eastAsia="ro-RO"/>
          <w14:ligatures w14:val="none"/>
        </w:rPr>
      </w:pPr>
      <w:r w:rsidRPr="00A86EED">
        <w:rPr>
          <w:rFonts w:ascii="Times New Roman" w:eastAsia="Times New Roman" w:hAnsi="Times New Roman" w:cs="Times New Roman"/>
          <w:b/>
          <w:bCs/>
          <w:kern w:val="36"/>
          <w:sz w:val="28"/>
          <w:szCs w:val="28"/>
          <w:lang w:eastAsia="ro-RO"/>
          <w14:ligatures w14:val="none"/>
        </w:rPr>
        <w:t>ROMÂNIA</w:t>
      </w:r>
    </w:p>
    <w:p w14:paraId="04C9C25A" w14:textId="77777777" w:rsidR="00A86EED" w:rsidRPr="00A86EED" w:rsidRDefault="00A86EED" w:rsidP="00A86EED">
      <w:pPr>
        <w:spacing w:after="0" w:line="240" w:lineRule="auto"/>
        <w:outlineLvl w:val="1"/>
        <w:rPr>
          <w:rFonts w:ascii="Times New Roman" w:eastAsia="Times New Roman" w:hAnsi="Times New Roman" w:cs="Times New Roman"/>
          <w:b/>
          <w:bCs/>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JUDEȚUL PRAHOVA</w:t>
      </w:r>
    </w:p>
    <w:p w14:paraId="4B319E2F" w14:textId="77777777" w:rsidR="00A86EED" w:rsidRPr="00A86EED" w:rsidRDefault="00A86EED" w:rsidP="00A86EED">
      <w:pPr>
        <w:spacing w:after="0" w:line="240" w:lineRule="auto"/>
        <w:outlineLvl w:val="1"/>
        <w:rPr>
          <w:rFonts w:ascii="Times New Roman" w:eastAsia="Times New Roman" w:hAnsi="Times New Roman" w:cs="Times New Roman"/>
          <w:b/>
          <w:bCs/>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COMUNA BUCOV</w:t>
      </w:r>
    </w:p>
    <w:p w14:paraId="498E4059" w14:textId="77777777" w:rsidR="00A86EED" w:rsidRPr="00A86EED" w:rsidRDefault="00A86EED" w:rsidP="00A86EED">
      <w:pPr>
        <w:spacing w:after="0" w:line="240" w:lineRule="auto"/>
        <w:outlineLvl w:val="1"/>
        <w:rPr>
          <w:rFonts w:ascii="Times New Roman" w:eastAsia="Times New Roman" w:hAnsi="Times New Roman" w:cs="Times New Roman"/>
          <w:b/>
          <w:bCs/>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APARATUL DE SPECIALITATE AL PRIMARULUI</w:t>
      </w:r>
    </w:p>
    <w:p w14:paraId="714776E9" w14:textId="77B5BE38" w:rsidR="00A86EED" w:rsidRPr="00A86EED" w:rsidRDefault="00A86EED" w:rsidP="00A86EED">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 xml:space="preserve">Nr. </w:t>
      </w:r>
      <w:r w:rsidR="00AD3AE6">
        <w:rPr>
          <w:rFonts w:ascii="Times New Roman" w:eastAsia="Times New Roman" w:hAnsi="Times New Roman" w:cs="Times New Roman"/>
          <w:kern w:val="0"/>
          <w:sz w:val="28"/>
          <w:szCs w:val="28"/>
          <w:lang w:eastAsia="ro-RO"/>
          <w14:ligatures w14:val="none"/>
        </w:rPr>
        <w:t>18572/21.08.</w:t>
      </w:r>
      <w:r w:rsidRPr="00A86EED">
        <w:rPr>
          <w:rFonts w:ascii="Times New Roman" w:eastAsia="Times New Roman" w:hAnsi="Times New Roman" w:cs="Times New Roman"/>
          <w:kern w:val="0"/>
          <w:sz w:val="28"/>
          <w:szCs w:val="28"/>
          <w:lang w:eastAsia="ro-RO"/>
          <w14:ligatures w14:val="none"/>
        </w:rPr>
        <w:t>2026</w:t>
      </w:r>
    </w:p>
    <w:p w14:paraId="22671D14" w14:textId="77777777" w:rsidR="00A86EED" w:rsidRDefault="00A86EED" w:rsidP="00A86EED">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p>
    <w:p w14:paraId="0C42C735" w14:textId="77777777" w:rsidR="00A86EED" w:rsidRDefault="00A86EED" w:rsidP="00A86EED">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p>
    <w:p w14:paraId="5DA9CE04" w14:textId="124F73D7" w:rsidR="00A86EED" w:rsidRPr="00A86EED" w:rsidRDefault="00A86EED" w:rsidP="00AD3AE6">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o-RO"/>
          <w14:ligatures w14:val="none"/>
        </w:rPr>
      </w:pPr>
      <w:r w:rsidRPr="00A86EED">
        <w:rPr>
          <w:rFonts w:ascii="Times New Roman" w:eastAsia="Times New Roman" w:hAnsi="Times New Roman" w:cs="Times New Roman"/>
          <w:b/>
          <w:bCs/>
          <w:kern w:val="36"/>
          <w:sz w:val="28"/>
          <w:szCs w:val="28"/>
          <w:lang w:eastAsia="ro-RO"/>
          <w14:ligatures w14:val="none"/>
        </w:rPr>
        <w:t>RAPORT DE SPECIALITATE</w:t>
      </w:r>
    </w:p>
    <w:p w14:paraId="56515594" w14:textId="77777777" w:rsidR="00A86EED" w:rsidRPr="00A86EED" w:rsidRDefault="00A86EED" w:rsidP="00AD3AE6">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la proiectul de hotărâre privind înființarea unor stații școlare pentru îmbarcarea și debarcarea elevilor în comuna Bucov, județul Prahova</w:t>
      </w:r>
    </w:p>
    <w:p w14:paraId="7C6ABB1B" w14:textId="77777777" w:rsidR="00AD3AE6" w:rsidRDefault="00AD3AE6"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p>
    <w:p w14:paraId="094CFEB6" w14:textId="0D1BBE93"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Având în vedere proiectul de hotărâre inițiat de Primarul comunei Bucov privind înființarea unor stații școlare pentru îmbarcarea și debarcarea elevilor, analizând necesitatea și oportunitatea stabilirii unor puncte determinate pentru efectuarea transportului școlar, prezentăm următoarele:</w:t>
      </w:r>
    </w:p>
    <w:p w14:paraId="69D44DD4" w14:textId="77777777"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Transportul elevilor trebuie organizat astfel încât îmbarcarea și debarcarea acestora să se realizeze în condiții de siguranță, prin stabilirea unor puncte de oprire cunoscute și accesibile.</w:t>
      </w:r>
    </w:p>
    <w:p w14:paraId="10BAA352" w14:textId="77777777"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În acest scop, se propune înființarea a două stații școlare pe raza comunei Bucov, după cum urmează:</w:t>
      </w:r>
    </w:p>
    <w:p w14:paraId="63184A71" w14:textId="77777777"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1. Stația școlară „Cămin Cultural Bucov”</w:t>
      </w:r>
    </w:p>
    <w:p w14:paraId="35ECC018" w14:textId="77777777"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 xml:space="preserve">Amplasament: sat Bucov, comuna Bucov, </w:t>
      </w:r>
      <w:r w:rsidRPr="00A86EED">
        <w:rPr>
          <w:rFonts w:ascii="Times New Roman" w:eastAsia="Times New Roman" w:hAnsi="Times New Roman" w:cs="Times New Roman"/>
          <w:b/>
          <w:bCs/>
          <w:kern w:val="0"/>
          <w:sz w:val="28"/>
          <w:szCs w:val="28"/>
          <w:lang w:eastAsia="ro-RO"/>
          <w14:ligatures w14:val="none"/>
        </w:rPr>
        <w:t>strada Constantin Stere nr. 49</w:t>
      </w:r>
      <w:r w:rsidRPr="00A86EED">
        <w:rPr>
          <w:rFonts w:ascii="Times New Roman" w:eastAsia="Times New Roman" w:hAnsi="Times New Roman" w:cs="Times New Roman"/>
          <w:kern w:val="0"/>
          <w:sz w:val="28"/>
          <w:szCs w:val="28"/>
          <w:lang w:eastAsia="ro-RO"/>
          <w14:ligatures w14:val="none"/>
        </w:rPr>
        <w:t>, în dreptul imobilului în care funcționează Căminul Cultural Bucov.</w:t>
      </w:r>
    </w:p>
    <w:p w14:paraId="569239E6" w14:textId="77777777"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2. Stația școlară „Școala Gimnazială Chițorani”</w:t>
      </w:r>
    </w:p>
    <w:p w14:paraId="42C41CF3" w14:textId="77777777"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 xml:space="preserve">Amplasament: sat Chițorani, comuna Bucov, </w:t>
      </w:r>
      <w:r w:rsidRPr="00A86EED">
        <w:rPr>
          <w:rFonts w:ascii="Times New Roman" w:eastAsia="Times New Roman" w:hAnsi="Times New Roman" w:cs="Times New Roman"/>
          <w:b/>
          <w:bCs/>
          <w:kern w:val="0"/>
          <w:sz w:val="28"/>
          <w:szCs w:val="28"/>
          <w:lang w:eastAsia="ro-RO"/>
          <w14:ligatures w14:val="none"/>
        </w:rPr>
        <w:t>strada Tache Ionescu nr. 6</w:t>
      </w:r>
      <w:r w:rsidRPr="00A86EED">
        <w:rPr>
          <w:rFonts w:ascii="Times New Roman" w:eastAsia="Times New Roman" w:hAnsi="Times New Roman" w:cs="Times New Roman"/>
          <w:kern w:val="0"/>
          <w:sz w:val="28"/>
          <w:szCs w:val="28"/>
          <w:lang w:eastAsia="ro-RO"/>
          <w14:ligatures w14:val="none"/>
        </w:rPr>
        <w:t>, în dreptul imobilului în care funcționează Școala Gimnazială Chițorani.</w:t>
      </w:r>
    </w:p>
    <w:p w14:paraId="77BD4106" w14:textId="77777777" w:rsidR="00AD3AE6" w:rsidRDefault="00AD3AE6"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p>
    <w:p w14:paraId="4DAF55B0" w14:textId="32748841" w:rsid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Cele două amplasamente sunt situate pe drumuri comunale aflate în administrarea Comunei Bucov.</w:t>
      </w:r>
    </w:p>
    <w:p w14:paraId="619BA443" w14:textId="17D12619"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Înființarea stațiilor școlare contribuie la organizarea corespunzătoare a transportului școlar și la creșterea siguranței elevilor, prin stabilirea unor puncte clare de îmbarcare și debarcare.</w:t>
      </w:r>
    </w:p>
    <w:p w14:paraId="2AF990C2" w14:textId="77777777"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Amenajarea și semnalizarea rutieră a stațiilor se vor efectua cu respectarea prevederilor legale aplicabile și a condițiilor stabilite de autoritățile competente, inclusiv prin obținerea avizului Poliției Rutiere, după caz.</w:t>
      </w:r>
    </w:p>
    <w:p w14:paraId="433323F7" w14:textId="77777777" w:rsidR="00A86EED" w:rsidRPr="00A86EED" w:rsidRDefault="00A86EED" w:rsidP="00AD3A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Având în vedere cele prezentate, apreciem că proiectul de hotărâre îndeplinește condițiile pentru a fi supus dezbaterii și aprobării Consiliului Local al comunei Bucov.</w:t>
      </w:r>
    </w:p>
    <w:p w14:paraId="1BF78B22" w14:textId="77777777" w:rsidR="00A86EED" w:rsidRPr="00A86EED" w:rsidRDefault="00A86EED" w:rsidP="00A86EED">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Întocmit,</w:t>
      </w:r>
    </w:p>
    <w:p w14:paraId="002DDF4A" w14:textId="291847F3" w:rsidR="00A86EED" w:rsidRPr="00A86EED" w:rsidRDefault="00A86EED" w:rsidP="00A86EED">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 xml:space="preserve">Funcția: </w:t>
      </w:r>
      <w:r w:rsidR="00AD3AE6">
        <w:rPr>
          <w:rFonts w:ascii="Times New Roman" w:eastAsia="Times New Roman" w:hAnsi="Times New Roman" w:cs="Times New Roman"/>
          <w:b/>
          <w:bCs/>
          <w:kern w:val="0"/>
          <w:sz w:val="28"/>
          <w:szCs w:val="28"/>
          <w:lang w:eastAsia="ro-RO"/>
          <w14:ligatures w14:val="none"/>
        </w:rPr>
        <w:t>consilier urbanism</w:t>
      </w:r>
    </w:p>
    <w:p w14:paraId="7ADBB8E7" w14:textId="6E703898" w:rsidR="00A86EED" w:rsidRPr="00A86EED" w:rsidRDefault="00A86EED" w:rsidP="00A86EED">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 xml:space="preserve">Nume și </w:t>
      </w:r>
      <w:proofErr w:type="spellStart"/>
      <w:r w:rsidRPr="00A86EED">
        <w:rPr>
          <w:rFonts w:ascii="Times New Roman" w:eastAsia="Times New Roman" w:hAnsi="Times New Roman" w:cs="Times New Roman"/>
          <w:b/>
          <w:bCs/>
          <w:kern w:val="0"/>
          <w:sz w:val="28"/>
          <w:szCs w:val="28"/>
          <w:lang w:eastAsia="ro-RO"/>
          <w14:ligatures w14:val="none"/>
        </w:rPr>
        <w:t>prenume:</w:t>
      </w:r>
      <w:r w:rsidR="00AD3AE6">
        <w:rPr>
          <w:rFonts w:ascii="Times New Roman" w:eastAsia="Times New Roman" w:hAnsi="Times New Roman" w:cs="Times New Roman"/>
          <w:b/>
          <w:bCs/>
          <w:kern w:val="0"/>
          <w:sz w:val="28"/>
          <w:szCs w:val="28"/>
          <w:lang w:eastAsia="ro-RO"/>
          <w14:ligatures w14:val="none"/>
        </w:rPr>
        <w:t>Neacșu</w:t>
      </w:r>
      <w:proofErr w:type="spellEnd"/>
      <w:r w:rsidR="00AD3AE6">
        <w:rPr>
          <w:rFonts w:ascii="Times New Roman" w:eastAsia="Times New Roman" w:hAnsi="Times New Roman" w:cs="Times New Roman"/>
          <w:b/>
          <w:bCs/>
          <w:kern w:val="0"/>
          <w:sz w:val="28"/>
          <w:szCs w:val="28"/>
          <w:lang w:eastAsia="ro-RO"/>
          <w14:ligatures w14:val="none"/>
        </w:rPr>
        <w:t xml:space="preserve"> Marius</w:t>
      </w:r>
    </w:p>
    <w:p w14:paraId="5A516E65" w14:textId="77777777" w:rsidR="00A86EED" w:rsidRPr="00A86EED" w:rsidRDefault="00A86EED" w:rsidP="00A86EED">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Semnătura: ........................................</w:t>
      </w:r>
    </w:p>
    <w:p w14:paraId="5538EA35" w14:textId="77777777" w:rsidR="00A86EED" w:rsidRDefault="00A86EED">
      <w:pPr>
        <w:rPr>
          <w:rFonts w:ascii="Times New Roman" w:hAnsi="Times New Roman" w:cs="Times New Roman"/>
          <w:sz w:val="28"/>
          <w:szCs w:val="28"/>
        </w:rPr>
      </w:pPr>
    </w:p>
    <w:p w14:paraId="2E262677" w14:textId="77777777" w:rsidR="00F53CC5" w:rsidRDefault="00F53CC5">
      <w:pPr>
        <w:rPr>
          <w:rFonts w:ascii="Times New Roman" w:hAnsi="Times New Roman" w:cs="Times New Roman"/>
          <w:sz w:val="28"/>
          <w:szCs w:val="28"/>
        </w:rPr>
      </w:pPr>
    </w:p>
    <w:p w14:paraId="43114EA2" w14:textId="77777777" w:rsidR="00F53CC5" w:rsidRDefault="00F53CC5">
      <w:pPr>
        <w:rPr>
          <w:rFonts w:ascii="Times New Roman" w:hAnsi="Times New Roman" w:cs="Times New Roman"/>
          <w:sz w:val="28"/>
          <w:szCs w:val="28"/>
        </w:rPr>
      </w:pPr>
    </w:p>
    <w:p w14:paraId="1C8A4AB9" w14:textId="77777777" w:rsidR="00F53CC5" w:rsidRDefault="00F53CC5">
      <w:pPr>
        <w:rPr>
          <w:rFonts w:ascii="Times New Roman" w:hAnsi="Times New Roman" w:cs="Times New Roman"/>
          <w:sz w:val="28"/>
          <w:szCs w:val="28"/>
        </w:rPr>
      </w:pPr>
    </w:p>
    <w:p w14:paraId="33C616B3" w14:textId="77777777" w:rsidR="00F53CC5" w:rsidRDefault="00F53CC5">
      <w:pPr>
        <w:rPr>
          <w:rFonts w:ascii="Times New Roman" w:hAnsi="Times New Roman" w:cs="Times New Roman"/>
          <w:sz w:val="28"/>
          <w:szCs w:val="28"/>
        </w:rPr>
      </w:pPr>
    </w:p>
    <w:p w14:paraId="28DC9E1E" w14:textId="77777777" w:rsidR="00F53CC5" w:rsidRDefault="00F53CC5">
      <w:pPr>
        <w:rPr>
          <w:rFonts w:ascii="Times New Roman" w:hAnsi="Times New Roman" w:cs="Times New Roman"/>
          <w:sz w:val="28"/>
          <w:szCs w:val="28"/>
        </w:rPr>
      </w:pPr>
    </w:p>
    <w:p w14:paraId="5767B83E" w14:textId="77777777" w:rsidR="00F53CC5" w:rsidRDefault="00F53CC5">
      <w:pPr>
        <w:rPr>
          <w:rFonts w:ascii="Times New Roman" w:hAnsi="Times New Roman" w:cs="Times New Roman"/>
          <w:sz w:val="28"/>
          <w:szCs w:val="28"/>
        </w:rPr>
      </w:pPr>
    </w:p>
    <w:p w14:paraId="377A654F" w14:textId="77777777" w:rsidR="00F53CC5" w:rsidRDefault="00F53CC5">
      <w:pPr>
        <w:rPr>
          <w:rFonts w:ascii="Times New Roman" w:hAnsi="Times New Roman" w:cs="Times New Roman"/>
          <w:sz w:val="28"/>
          <w:szCs w:val="28"/>
        </w:rPr>
      </w:pPr>
    </w:p>
    <w:p w14:paraId="65288E30" w14:textId="77777777" w:rsidR="00F53CC5" w:rsidRDefault="00F53CC5">
      <w:pPr>
        <w:rPr>
          <w:rFonts w:ascii="Times New Roman" w:hAnsi="Times New Roman" w:cs="Times New Roman"/>
          <w:sz w:val="28"/>
          <w:szCs w:val="28"/>
        </w:rPr>
      </w:pPr>
    </w:p>
    <w:p w14:paraId="3F943A14" w14:textId="77777777" w:rsidR="00F53CC5" w:rsidRDefault="00F53CC5">
      <w:pPr>
        <w:rPr>
          <w:rFonts w:ascii="Times New Roman" w:hAnsi="Times New Roman" w:cs="Times New Roman"/>
          <w:sz w:val="28"/>
          <w:szCs w:val="28"/>
        </w:rPr>
      </w:pPr>
    </w:p>
    <w:p w14:paraId="6B1C7264" w14:textId="77777777" w:rsidR="00F53CC5" w:rsidRDefault="00F53CC5">
      <w:pPr>
        <w:rPr>
          <w:rFonts w:ascii="Times New Roman" w:hAnsi="Times New Roman" w:cs="Times New Roman"/>
          <w:sz w:val="28"/>
          <w:szCs w:val="28"/>
        </w:rPr>
      </w:pPr>
    </w:p>
    <w:p w14:paraId="40F45B05" w14:textId="77777777" w:rsidR="00F53CC5" w:rsidRDefault="00F53CC5">
      <w:pPr>
        <w:rPr>
          <w:rFonts w:ascii="Times New Roman" w:hAnsi="Times New Roman" w:cs="Times New Roman"/>
          <w:sz w:val="28"/>
          <w:szCs w:val="28"/>
        </w:rPr>
      </w:pPr>
    </w:p>
    <w:p w14:paraId="3DDA3D98" w14:textId="77777777" w:rsidR="00F53CC5" w:rsidRDefault="00F53CC5">
      <w:pPr>
        <w:rPr>
          <w:rFonts w:ascii="Times New Roman" w:hAnsi="Times New Roman" w:cs="Times New Roman"/>
          <w:sz w:val="28"/>
          <w:szCs w:val="28"/>
        </w:rPr>
      </w:pPr>
    </w:p>
    <w:p w14:paraId="3AB2DC8E" w14:textId="77777777" w:rsidR="00F53CC5" w:rsidRPr="00A86EED" w:rsidRDefault="00F53CC5" w:rsidP="00F53CC5">
      <w:pPr>
        <w:spacing w:after="0" w:line="240" w:lineRule="auto"/>
        <w:outlineLvl w:val="0"/>
        <w:rPr>
          <w:rFonts w:ascii="Times New Roman" w:eastAsia="Times New Roman" w:hAnsi="Times New Roman" w:cs="Times New Roman"/>
          <w:b/>
          <w:bCs/>
          <w:kern w:val="36"/>
          <w:sz w:val="28"/>
          <w:szCs w:val="28"/>
          <w:lang w:eastAsia="ro-RO"/>
          <w14:ligatures w14:val="none"/>
        </w:rPr>
      </w:pPr>
      <w:r w:rsidRPr="00A86EED">
        <w:rPr>
          <w:rFonts w:ascii="Times New Roman" w:eastAsia="Times New Roman" w:hAnsi="Times New Roman" w:cs="Times New Roman"/>
          <w:b/>
          <w:bCs/>
          <w:kern w:val="36"/>
          <w:sz w:val="28"/>
          <w:szCs w:val="28"/>
          <w:lang w:eastAsia="ro-RO"/>
          <w14:ligatures w14:val="none"/>
        </w:rPr>
        <w:t>ROMÂNIA</w:t>
      </w:r>
    </w:p>
    <w:p w14:paraId="7AC3F897" w14:textId="77777777" w:rsidR="00F53CC5" w:rsidRPr="00A86EED" w:rsidRDefault="00F53CC5" w:rsidP="00F53CC5">
      <w:pPr>
        <w:spacing w:after="0" w:line="240" w:lineRule="auto"/>
        <w:outlineLvl w:val="1"/>
        <w:rPr>
          <w:rFonts w:ascii="Times New Roman" w:eastAsia="Times New Roman" w:hAnsi="Times New Roman" w:cs="Times New Roman"/>
          <w:b/>
          <w:bCs/>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JUDEȚUL PRAHOVA</w:t>
      </w:r>
    </w:p>
    <w:p w14:paraId="4B24C439" w14:textId="77777777" w:rsidR="00F53CC5" w:rsidRPr="00A86EED" w:rsidRDefault="00F53CC5" w:rsidP="00F53CC5">
      <w:pPr>
        <w:spacing w:after="0" w:line="240" w:lineRule="auto"/>
        <w:outlineLvl w:val="1"/>
        <w:rPr>
          <w:rFonts w:ascii="Times New Roman" w:eastAsia="Times New Roman" w:hAnsi="Times New Roman" w:cs="Times New Roman"/>
          <w:b/>
          <w:bCs/>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COMUNA BUCOV</w:t>
      </w:r>
    </w:p>
    <w:p w14:paraId="5C8892DA" w14:textId="77777777" w:rsidR="00F53CC5" w:rsidRPr="00A86EED" w:rsidRDefault="00F53CC5" w:rsidP="00F53CC5">
      <w:pPr>
        <w:spacing w:after="0" w:line="240" w:lineRule="auto"/>
        <w:outlineLvl w:val="1"/>
        <w:rPr>
          <w:rFonts w:ascii="Times New Roman" w:eastAsia="Times New Roman" w:hAnsi="Times New Roman" w:cs="Times New Roman"/>
          <w:b/>
          <w:bCs/>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CONSILIUL LOCAL</w:t>
      </w:r>
    </w:p>
    <w:p w14:paraId="7E768E5B" w14:textId="2513C826" w:rsidR="00F53CC5" w:rsidRPr="00A86EED" w:rsidRDefault="00F53CC5" w:rsidP="00F53CC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A86EED">
        <w:rPr>
          <w:rFonts w:ascii="Times New Roman" w:eastAsia="Times New Roman" w:hAnsi="Times New Roman" w:cs="Times New Roman"/>
          <w:b/>
          <w:bCs/>
          <w:kern w:val="0"/>
          <w:sz w:val="28"/>
          <w:szCs w:val="28"/>
          <w:lang w:eastAsia="ro-RO"/>
          <w14:ligatures w14:val="none"/>
        </w:rPr>
        <w:t xml:space="preserve"> HOTĂRÂRE</w:t>
      </w:r>
      <w:r>
        <w:rPr>
          <w:rFonts w:ascii="Times New Roman" w:eastAsia="Times New Roman" w:hAnsi="Times New Roman" w:cs="Times New Roman"/>
          <w:b/>
          <w:bCs/>
          <w:kern w:val="0"/>
          <w:sz w:val="28"/>
          <w:szCs w:val="28"/>
          <w:lang w:eastAsia="ro-RO"/>
          <w14:ligatures w14:val="none"/>
        </w:rPr>
        <w:t xml:space="preserve">A </w:t>
      </w:r>
      <w:r w:rsidRPr="00A86EED">
        <w:rPr>
          <w:rFonts w:ascii="Times New Roman" w:eastAsia="Times New Roman" w:hAnsi="Times New Roman" w:cs="Times New Roman"/>
          <w:b/>
          <w:bCs/>
          <w:kern w:val="0"/>
          <w:sz w:val="28"/>
          <w:szCs w:val="28"/>
          <w:lang w:eastAsia="ro-RO"/>
          <w14:ligatures w14:val="none"/>
        </w:rPr>
        <w:t xml:space="preserve">nr. </w:t>
      </w:r>
      <w:r>
        <w:rPr>
          <w:rFonts w:ascii="Times New Roman" w:eastAsia="Times New Roman" w:hAnsi="Times New Roman" w:cs="Times New Roman"/>
          <w:b/>
          <w:bCs/>
          <w:kern w:val="0"/>
          <w:sz w:val="28"/>
          <w:szCs w:val="28"/>
          <w:lang w:eastAsia="ro-RO"/>
          <w14:ligatures w14:val="none"/>
        </w:rPr>
        <w:t>79/25.08.2026</w:t>
      </w:r>
    </w:p>
    <w:p w14:paraId="25403F1B" w14:textId="77777777" w:rsidR="00F53CC5" w:rsidRPr="00A86EED" w:rsidRDefault="00F53CC5" w:rsidP="00F53CC5">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 xml:space="preserve">privind înființarea unor stații școlare pentru îmbarcarea și debarcarea </w:t>
      </w:r>
      <w:r>
        <w:rPr>
          <w:rFonts w:ascii="Times New Roman" w:eastAsia="Times New Roman" w:hAnsi="Times New Roman" w:cs="Times New Roman"/>
          <w:b/>
          <w:bCs/>
          <w:kern w:val="0"/>
          <w:sz w:val="28"/>
          <w:szCs w:val="28"/>
          <w:lang w:eastAsia="ro-RO"/>
          <w14:ligatures w14:val="none"/>
        </w:rPr>
        <w:t xml:space="preserve">      </w:t>
      </w:r>
      <w:r w:rsidRPr="00A86EED">
        <w:rPr>
          <w:rFonts w:ascii="Times New Roman" w:eastAsia="Times New Roman" w:hAnsi="Times New Roman" w:cs="Times New Roman"/>
          <w:b/>
          <w:bCs/>
          <w:kern w:val="0"/>
          <w:sz w:val="28"/>
          <w:szCs w:val="28"/>
          <w:lang w:eastAsia="ro-RO"/>
          <w14:ligatures w14:val="none"/>
        </w:rPr>
        <w:t>elevilor în comuna Bucov, județul Prahova</w:t>
      </w:r>
    </w:p>
    <w:p w14:paraId="2CC1C700" w14:textId="77777777" w:rsidR="00F53CC5" w:rsidRDefault="00F53CC5" w:rsidP="00F53CC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0FC1CD3" w14:textId="77777777" w:rsidR="00F53CC5" w:rsidRPr="00A86EED" w:rsidRDefault="00F53CC5" w:rsidP="00F53CC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 xml:space="preserve">Consiliul Local al comunei Bucov, județul Prahova, întrunit în ședință </w:t>
      </w:r>
      <w:r>
        <w:rPr>
          <w:rFonts w:ascii="Times New Roman" w:eastAsia="Times New Roman" w:hAnsi="Times New Roman" w:cs="Times New Roman"/>
          <w:kern w:val="0"/>
          <w:sz w:val="28"/>
          <w:szCs w:val="28"/>
          <w:lang w:eastAsia="ro-RO"/>
          <w14:ligatures w14:val="none"/>
        </w:rPr>
        <w:t>extraordinară la data de 25 august 2026,</w:t>
      </w:r>
    </w:p>
    <w:p w14:paraId="02EA8B9F" w14:textId="77777777" w:rsidR="00F53CC5" w:rsidRPr="00A86EED" w:rsidRDefault="00F53CC5" w:rsidP="00F53CC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Având în vedere:</w:t>
      </w:r>
    </w:p>
    <w:p w14:paraId="7AFAF261" w14:textId="77777777" w:rsidR="00F53CC5" w:rsidRPr="00A86EED" w:rsidRDefault="00F53CC5" w:rsidP="00F53CC5">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 xml:space="preserve">Referatul de aprobare al Primarului comunei Bucov nr. </w:t>
      </w:r>
      <w:r>
        <w:rPr>
          <w:rFonts w:ascii="Times New Roman" w:eastAsia="Times New Roman" w:hAnsi="Times New Roman" w:cs="Times New Roman"/>
          <w:kern w:val="0"/>
          <w:sz w:val="28"/>
          <w:szCs w:val="28"/>
          <w:lang w:eastAsia="ro-RO"/>
          <w14:ligatures w14:val="none"/>
        </w:rPr>
        <w:t>18571/21.08.2026</w:t>
      </w:r>
      <w:r w:rsidRPr="00A86EED">
        <w:rPr>
          <w:rFonts w:ascii="Times New Roman" w:eastAsia="Times New Roman" w:hAnsi="Times New Roman" w:cs="Times New Roman"/>
          <w:kern w:val="0"/>
          <w:sz w:val="28"/>
          <w:szCs w:val="28"/>
          <w:lang w:eastAsia="ro-RO"/>
          <w14:ligatures w14:val="none"/>
        </w:rPr>
        <w:t>;</w:t>
      </w:r>
    </w:p>
    <w:p w14:paraId="0831661C" w14:textId="77777777" w:rsidR="00F53CC5" w:rsidRPr="00A86EED" w:rsidRDefault="00F53CC5" w:rsidP="00F53CC5">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 xml:space="preserve">Raportul de specialitate nr. </w:t>
      </w:r>
      <w:r>
        <w:rPr>
          <w:rFonts w:ascii="Times New Roman" w:eastAsia="Times New Roman" w:hAnsi="Times New Roman" w:cs="Times New Roman"/>
          <w:kern w:val="0"/>
          <w:sz w:val="28"/>
          <w:szCs w:val="28"/>
          <w:lang w:eastAsia="ro-RO"/>
          <w14:ligatures w14:val="none"/>
        </w:rPr>
        <w:t>18572/21.08.2</w:t>
      </w:r>
      <w:r w:rsidRPr="00A86EED">
        <w:rPr>
          <w:rFonts w:ascii="Times New Roman" w:eastAsia="Times New Roman" w:hAnsi="Times New Roman" w:cs="Times New Roman"/>
          <w:kern w:val="0"/>
          <w:sz w:val="28"/>
          <w:szCs w:val="28"/>
          <w:lang w:eastAsia="ro-RO"/>
          <w14:ligatures w14:val="none"/>
        </w:rPr>
        <w:t>026 întocmit de compartimentul de resort din cadrul aparatului de specialitate al Primarului comunei Bucov;</w:t>
      </w:r>
    </w:p>
    <w:p w14:paraId="6A26F5BE" w14:textId="77777777" w:rsidR="00F53CC5" w:rsidRPr="00A86EED" w:rsidRDefault="00F53CC5" w:rsidP="00F53CC5">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necesitatea asigurării unor condiții de siguranță pentru elevii din comuna Bucov care utilizează mijloacele de transport școlar;</w:t>
      </w:r>
    </w:p>
    <w:p w14:paraId="73AE755A" w14:textId="77777777" w:rsidR="00F53CC5" w:rsidRPr="00A86EED" w:rsidRDefault="00F53CC5" w:rsidP="00F53CC5">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necesitatea stabilirii unor puncte de îmbarcare și debarcare a elevilor, în vederea organizării corespunzătoare a transportului școlar;</w:t>
      </w:r>
    </w:p>
    <w:p w14:paraId="06D8FD27" w14:textId="77777777" w:rsidR="00F53CC5" w:rsidRPr="00A86EED" w:rsidRDefault="00F53CC5" w:rsidP="00F53CC5">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faptul că amplasamentele propuse se află pe drumuri comunale aflate în administrarea Comunei Bucov;</w:t>
      </w:r>
    </w:p>
    <w:p w14:paraId="4D747398" w14:textId="77777777" w:rsidR="00F53CC5" w:rsidRPr="00A86EED" w:rsidRDefault="00F53CC5" w:rsidP="00F53CC5">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prevederile Legii nr. 198/2023 a învățământului preuniversitar, cu modificările și completările ulterioare;</w:t>
      </w:r>
    </w:p>
    <w:p w14:paraId="0783716D" w14:textId="77777777" w:rsidR="00F53CC5" w:rsidRPr="00A86EED" w:rsidRDefault="00F53CC5" w:rsidP="00F53CC5">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prevederile Ordonanței de urgență a Guvernului nr. 57/2019 privind Codul administrativ, cu modificările și completările ulterioare;</w:t>
      </w:r>
    </w:p>
    <w:p w14:paraId="58A328F4" w14:textId="77777777" w:rsidR="00F53CC5" w:rsidRPr="00A86EED" w:rsidRDefault="00F53CC5" w:rsidP="00F53CC5">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prevederile Ordonanței de urgență a Guvernului nr. 195/2002 privind circulația pe drumurile publice, republicată, cu modificările și completările ulterioare;</w:t>
      </w:r>
    </w:p>
    <w:p w14:paraId="066707FD" w14:textId="77777777" w:rsidR="00F53CC5" w:rsidRPr="00A86EED" w:rsidRDefault="00F53CC5" w:rsidP="00F53CC5">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prevederile Ordonanței Guvernului nr. 43/1997 privind regimul drumurilor, republicată, cu modificările și completările ulterioare;</w:t>
      </w:r>
    </w:p>
    <w:p w14:paraId="39AA253D" w14:textId="77777777" w:rsidR="00F53CC5" w:rsidRPr="00A86EED" w:rsidRDefault="00F53CC5" w:rsidP="00F53CC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În temeiul art. 129 alin. (2) lit. c), alin. (6) lit. a), alin. (7) lit. a), art. 139 alin. (1) și art. 196 alin. (1) lit. a) din Ordonanța de urgență a Guvernului nr. 57/2019 privind Codul administrativ, cu modificările și completările ulterioare,</w:t>
      </w:r>
    </w:p>
    <w:p w14:paraId="4F637511" w14:textId="77777777" w:rsidR="00F53CC5" w:rsidRDefault="00F53CC5" w:rsidP="00F53CC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lastRenderedPageBreak/>
        <w:t xml:space="preserve">            </w:t>
      </w:r>
    </w:p>
    <w:p w14:paraId="358EFA33" w14:textId="77777777" w:rsidR="00F53CC5" w:rsidRDefault="00F53CC5" w:rsidP="00F53CC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49213504" w14:textId="77777777" w:rsidR="00F53CC5" w:rsidRDefault="00F53CC5" w:rsidP="00F53CC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19FBC707" w14:textId="77777777" w:rsidR="00F53CC5" w:rsidRPr="00A86EED" w:rsidRDefault="00F53CC5" w:rsidP="00F53CC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A86EED">
        <w:rPr>
          <w:rFonts w:ascii="Times New Roman" w:eastAsia="Times New Roman" w:hAnsi="Times New Roman" w:cs="Times New Roman"/>
          <w:b/>
          <w:bCs/>
          <w:kern w:val="0"/>
          <w:sz w:val="28"/>
          <w:szCs w:val="28"/>
          <w:lang w:eastAsia="ro-RO"/>
          <w14:ligatures w14:val="none"/>
        </w:rPr>
        <w:t>HOTĂRĂȘTE:</w:t>
      </w:r>
    </w:p>
    <w:p w14:paraId="6B0F1296" w14:textId="77777777" w:rsidR="00F53CC5" w:rsidRPr="00A86EED" w:rsidRDefault="00F53CC5" w:rsidP="00F53CC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1.</w:t>
      </w:r>
      <w:r w:rsidRPr="00A86EED">
        <w:rPr>
          <w:rFonts w:ascii="Times New Roman" w:eastAsia="Times New Roman" w:hAnsi="Times New Roman" w:cs="Times New Roman"/>
          <w:kern w:val="0"/>
          <w:sz w:val="28"/>
          <w:szCs w:val="28"/>
          <w:lang w:eastAsia="ro-RO"/>
          <w14:ligatures w14:val="none"/>
        </w:rPr>
        <w:t xml:space="preserve"> Se aprobă înființarea, pe raza administrativ-teritorială a comunei Bucov, județul Prahova, a următoarelor </w:t>
      </w:r>
      <w:r w:rsidRPr="00A86EED">
        <w:rPr>
          <w:rFonts w:ascii="Times New Roman" w:eastAsia="Times New Roman" w:hAnsi="Times New Roman" w:cs="Times New Roman"/>
          <w:b/>
          <w:bCs/>
          <w:kern w:val="0"/>
          <w:sz w:val="28"/>
          <w:szCs w:val="28"/>
          <w:lang w:eastAsia="ro-RO"/>
          <w14:ligatures w14:val="none"/>
        </w:rPr>
        <w:t>stații școlare destinate îmbarcării și debarcării elevilor care beneficiază de transport școlar</w:t>
      </w:r>
      <w:r w:rsidRPr="00A86EED">
        <w:rPr>
          <w:rFonts w:ascii="Times New Roman" w:eastAsia="Times New Roman" w:hAnsi="Times New Roman" w:cs="Times New Roman"/>
          <w:kern w:val="0"/>
          <w:sz w:val="28"/>
          <w:szCs w:val="28"/>
          <w:lang w:eastAsia="ro-RO"/>
          <w14:ligatures w14:val="none"/>
        </w:rPr>
        <w:t>:</w:t>
      </w:r>
    </w:p>
    <w:p w14:paraId="3C48E36D" w14:textId="77777777" w:rsidR="00F53CC5" w:rsidRPr="00A86EED" w:rsidRDefault="00F53CC5" w:rsidP="00F53CC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 xml:space="preserve">a) </w:t>
      </w:r>
      <w:r w:rsidRPr="00A86EED">
        <w:rPr>
          <w:rFonts w:ascii="Times New Roman" w:eastAsia="Times New Roman" w:hAnsi="Times New Roman" w:cs="Times New Roman"/>
          <w:b/>
          <w:bCs/>
          <w:kern w:val="0"/>
          <w:sz w:val="28"/>
          <w:szCs w:val="28"/>
          <w:lang w:eastAsia="ro-RO"/>
          <w14:ligatures w14:val="none"/>
        </w:rPr>
        <w:t>Stația școlară „Cămin Cultural Bucov”</w:t>
      </w:r>
      <w:r w:rsidRPr="00A86EED">
        <w:rPr>
          <w:rFonts w:ascii="Times New Roman" w:eastAsia="Times New Roman" w:hAnsi="Times New Roman" w:cs="Times New Roman"/>
          <w:kern w:val="0"/>
          <w:sz w:val="28"/>
          <w:szCs w:val="28"/>
          <w:lang w:eastAsia="ro-RO"/>
          <w14:ligatures w14:val="none"/>
        </w:rPr>
        <w:t xml:space="preserve">, amplasată în satul Bucov, comuna Bucov, pe </w:t>
      </w:r>
      <w:r w:rsidRPr="00A86EED">
        <w:rPr>
          <w:rFonts w:ascii="Times New Roman" w:eastAsia="Times New Roman" w:hAnsi="Times New Roman" w:cs="Times New Roman"/>
          <w:b/>
          <w:bCs/>
          <w:kern w:val="0"/>
          <w:sz w:val="28"/>
          <w:szCs w:val="28"/>
          <w:lang w:eastAsia="ro-RO"/>
          <w14:ligatures w14:val="none"/>
        </w:rPr>
        <w:t>strada Constantin Stere nr. 49</w:t>
      </w:r>
      <w:r w:rsidRPr="00A86EED">
        <w:rPr>
          <w:rFonts w:ascii="Times New Roman" w:eastAsia="Times New Roman" w:hAnsi="Times New Roman" w:cs="Times New Roman"/>
          <w:kern w:val="0"/>
          <w:sz w:val="28"/>
          <w:szCs w:val="28"/>
          <w:lang w:eastAsia="ro-RO"/>
          <w14:ligatures w14:val="none"/>
        </w:rPr>
        <w:t>, în dreptul imobilului în care funcționează Căminul Cultural Bucov;</w:t>
      </w:r>
    </w:p>
    <w:p w14:paraId="5349ABD5" w14:textId="77777777" w:rsidR="00F53CC5" w:rsidRPr="00A86EED" w:rsidRDefault="00F53CC5" w:rsidP="00F53CC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kern w:val="0"/>
          <w:sz w:val="28"/>
          <w:szCs w:val="28"/>
          <w:lang w:eastAsia="ro-RO"/>
          <w14:ligatures w14:val="none"/>
        </w:rPr>
        <w:t xml:space="preserve">b) </w:t>
      </w:r>
      <w:r w:rsidRPr="00A86EED">
        <w:rPr>
          <w:rFonts w:ascii="Times New Roman" w:eastAsia="Times New Roman" w:hAnsi="Times New Roman" w:cs="Times New Roman"/>
          <w:b/>
          <w:bCs/>
          <w:kern w:val="0"/>
          <w:sz w:val="28"/>
          <w:szCs w:val="28"/>
          <w:lang w:eastAsia="ro-RO"/>
          <w14:ligatures w14:val="none"/>
        </w:rPr>
        <w:t>Stația școlară „Școala Gimnazială Chițorani”</w:t>
      </w:r>
      <w:r w:rsidRPr="00A86EED">
        <w:rPr>
          <w:rFonts w:ascii="Times New Roman" w:eastAsia="Times New Roman" w:hAnsi="Times New Roman" w:cs="Times New Roman"/>
          <w:kern w:val="0"/>
          <w:sz w:val="28"/>
          <w:szCs w:val="28"/>
          <w:lang w:eastAsia="ro-RO"/>
          <w14:ligatures w14:val="none"/>
        </w:rPr>
        <w:t xml:space="preserve">, amplasată în satul Chițorani, comuna Bucov, pe </w:t>
      </w:r>
      <w:r w:rsidRPr="00A86EED">
        <w:rPr>
          <w:rFonts w:ascii="Times New Roman" w:eastAsia="Times New Roman" w:hAnsi="Times New Roman" w:cs="Times New Roman"/>
          <w:b/>
          <w:bCs/>
          <w:kern w:val="0"/>
          <w:sz w:val="28"/>
          <w:szCs w:val="28"/>
          <w:lang w:eastAsia="ro-RO"/>
          <w14:ligatures w14:val="none"/>
        </w:rPr>
        <w:t>strada Tache Ionescu nr. 6</w:t>
      </w:r>
      <w:r w:rsidRPr="00A86EED">
        <w:rPr>
          <w:rFonts w:ascii="Times New Roman" w:eastAsia="Times New Roman" w:hAnsi="Times New Roman" w:cs="Times New Roman"/>
          <w:kern w:val="0"/>
          <w:sz w:val="28"/>
          <w:szCs w:val="28"/>
          <w:lang w:eastAsia="ro-RO"/>
          <w14:ligatures w14:val="none"/>
        </w:rPr>
        <w:t>, în dreptul imobilului în care funcționează Școala Gimnazială Chițorani.</w:t>
      </w:r>
    </w:p>
    <w:p w14:paraId="4C51DF0C" w14:textId="77777777" w:rsidR="00F53CC5" w:rsidRPr="00A86EED" w:rsidRDefault="00F53CC5" w:rsidP="00F53CC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2.</w:t>
      </w:r>
      <w:r w:rsidRPr="00A86EED">
        <w:rPr>
          <w:rFonts w:ascii="Times New Roman" w:eastAsia="Times New Roman" w:hAnsi="Times New Roman" w:cs="Times New Roman"/>
          <w:kern w:val="0"/>
          <w:sz w:val="28"/>
          <w:szCs w:val="28"/>
          <w:lang w:eastAsia="ro-RO"/>
          <w14:ligatures w14:val="none"/>
        </w:rPr>
        <w:t xml:space="preserve"> Stațiile școlare prevăzute la art. 1 se înființează în scopul asigurării unor puncte determinate și sigure pentru îmbarcarea și debarcarea elevilor transportați cu mijloacele de transport școlar.</w:t>
      </w:r>
    </w:p>
    <w:p w14:paraId="7BE6B2F0" w14:textId="77777777" w:rsidR="00F53CC5" w:rsidRPr="00A86EED" w:rsidRDefault="00F53CC5" w:rsidP="00F53CC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3.</w:t>
      </w:r>
      <w:r w:rsidRPr="00A86EED">
        <w:rPr>
          <w:rFonts w:ascii="Times New Roman" w:eastAsia="Times New Roman" w:hAnsi="Times New Roman" w:cs="Times New Roman"/>
          <w:kern w:val="0"/>
          <w:sz w:val="28"/>
          <w:szCs w:val="28"/>
          <w:lang w:eastAsia="ro-RO"/>
          <w14:ligatures w14:val="none"/>
        </w:rPr>
        <w:t xml:space="preserve"> Amplasarea, amenajarea și semnalizarea stațiilor școlare se vor realiza cu respectarea normelor privind siguranța circulației pe drumurile publice și a reglementărilor tehnice în vigoare.</w:t>
      </w:r>
    </w:p>
    <w:p w14:paraId="5C6B8A63" w14:textId="77777777" w:rsidR="00F53CC5" w:rsidRPr="00A86EED" w:rsidRDefault="00F53CC5" w:rsidP="00F53CC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4.</w:t>
      </w:r>
      <w:r w:rsidRPr="00A86EED">
        <w:rPr>
          <w:rFonts w:ascii="Times New Roman" w:eastAsia="Times New Roman" w:hAnsi="Times New Roman" w:cs="Times New Roman"/>
          <w:kern w:val="0"/>
          <w:sz w:val="28"/>
          <w:szCs w:val="28"/>
          <w:lang w:eastAsia="ro-RO"/>
          <w14:ligatures w14:val="none"/>
        </w:rPr>
        <w:t xml:space="preserve"> Semnalizarea rutieră aferentă stațiilor școlare se va realiza de către administratorul drumurilor, respectiv Comuna Bucov, numai după obținerea avizului Poliției Rutiere și cu respectarea condițiilor stabilite prin acesta.</w:t>
      </w:r>
    </w:p>
    <w:p w14:paraId="24A8D2B4" w14:textId="77777777" w:rsidR="00F53CC5" w:rsidRPr="00A86EED" w:rsidRDefault="00F53CC5" w:rsidP="00F53CC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5.</w:t>
      </w:r>
      <w:r w:rsidRPr="00A86EED">
        <w:rPr>
          <w:rFonts w:ascii="Times New Roman" w:eastAsia="Times New Roman" w:hAnsi="Times New Roman" w:cs="Times New Roman"/>
          <w:kern w:val="0"/>
          <w:sz w:val="28"/>
          <w:szCs w:val="28"/>
          <w:lang w:eastAsia="ro-RO"/>
          <w14:ligatures w14:val="none"/>
        </w:rPr>
        <w:t xml:space="preserve"> Se împuternicește Primarul comunei Bucov, prin aparatul de specialitate, să întreprindă toate demersurile necesare pentru amenajarea și semnalizarea corespunzătoare a stațiilor școlare prevăzute la art. 1, precum și pentru obținerea avizelor și acordurilor prevăzute de legislația în vigoare.</w:t>
      </w:r>
    </w:p>
    <w:p w14:paraId="7BA81BF4" w14:textId="77777777" w:rsidR="00F53CC5" w:rsidRPr="00A86EED" w:rsidRDefault="00F53CC5" w:rsidP="00F53CC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6.</w:t>
      </w:r>
      <w:r w:rsidRPr="00A86EED">
        <w:rPr>
          <w:rFonts w:ascii="Times New Roman" w:eastAsia="Times New Roman" w:hAnsi="Times New Roman" w:cs="Times New Roman"/>
          <w:kern w:val="0"/>
          <w:sz w:val="28"/>
          <w:szCs w:val="28"/>
          <w:lang w:eastAsia="ro-RO"/>
          <w14:ligatures w14:val="none"/>
        </w:rPr>
        <w:t xml:space="preserve"> Cheltuielile necesare pentru amenajarea și semnalizarea stațiilor școlare se suportă din bugetul local al comunei Bucov, în limita creditelor bugetare aprobate cu această destinație.</w:t>
      </w:r>
    </w:p>
    <w:p w14:paraId="7B45544D" w14:textId="77777777" w:rsidR="00F53CC5" w:rsidRPr="00A86EED" w:rsidRDefault="00F53CC5" w:rsidP="00F53CC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7.</w:t>
      </w:r>
      <w:r w:rsidRPr="00A86EED">
        <w:rPr>
          <w:rFonts w:ascii="Times New Roman" w:eastAsia="Times New Roman" w:hAnsi="Times New Roman" w:cs="Times New Roman"/>
          <w:kern w:val="0"/>
          <w:sz w:val="28"/>
          <w:szCs w:val="28"/>
          <w:lang w:eastAsia="ro-RO"/>
          <w14:ligatures w14:val="none"/>
        </w:rPr>
        <w:t xml:space="preserve"> Cu ducerea la îndeplinire a prezentei hotărâri se încredințează Primarul comunei Bucov, prin compartimentele de specialitate.</w:t>
      </w:r>
    </w:p>
    <w:p w14:paraId="2DC00722" w14:textId="77777777" w:rsidR="00F53CC5" w:rsidRDefault="00F53CC5" w:rsidP="00F53CC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3ADE7240" w14:textId="77777777" w:rsidR="00F53CC5" w:rsidRDefault="00F53CC5" w:rsidP="00F53CC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02D1E55C" w14:textId="77777777" w:rsidR="00F53CC5" w:rsidRDefault="00F53CC5" w:rsidP="00F53CC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4958A14F" w14:textId="77777777" w:rsidR="00F53CC5" w:rsidRDefault="00F53CC5" w:rsidP="00F53CC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683137F4" w14:textId="77777777" w:rsidR="00F53CC5" w:rsidRPr="00A86EED" w:rsidRDefault="00F53CC5" w:rsidP="00F53CC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8.</w:t>
      </w:r>
      <w:r w:rsidRPr="00A86EED">
        <w:rPr>
          <w:rFonts w:ascii="Times New Roman" w:eastAsia="Times New Roman" w:hAnsi="Times New Roman" w:cs="Times New Roman"/>
          <w:kern w:val="0"/>
          <w:sz w:val="28"/>
          <w:szCs w:val="28"/>
          <w:lang w:eastAsia="ro-RO"/>
          <w14:ligatures w14:val="none"/>
        </w:rPr>
        <w:t xml:space="preserve"> Prezenta hotărâre se comunică, prin grija Secretarului general al comunei Bucov, Instituției Prefectului – Județul Prahova, Primarului comunei Bucov, compartimentelor de specialitate și celorlalte instituții interesate, în condițiile legii.</w:t>
      </w:r>
    </w:p>
    <w:p w14:paraId="433C7DD5" w14:textId="77777777" w:rsidR="00F53CC5" w:rsidRPr="00A86EED" w:rsidRDefault="00F53CC5" w:rsidP="00F53CC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A86EED">
        <w:rPr>
          <w:rFonts w:ascii="Times New Roman" w:eastAsia="Times New Roman" w:hAnsi="Times New Roman" w:cs="Times New Roman"/>
          <w:b/>
          <w:bCs/>
          <w:kern w:val="0"/>
          <w:sz w:val="28"/>
          <w:szCs w:val="28"/>
          <w:lang w:eastAsia="ro-RO"/>
          <w14:ligatures w14:val="none"/>
        </w:rPr>
        <w:t>Art. 9.</w:t>
      </w:r>
      <w:r w:rsidRPr="00A86EED">
        <w:rPr>
          <w:rFonts w:ascii="Times New Roman" w:eastAsia="Times New Roman" w:hAnsi="Times New Roman" w:cs="Times New Roman"/>
          <w:kern w:val="0"/>
          <w:sz w:val="28"/>
          <w:szCs w:val="28"/>
          <w:lang w:eastAsia="ro-RO"/>
          <w14:ligatures w14:val="none"/>
        </w:rPr>
        <w:t xml:space="preserve"> Prezenta hotărâre se aduce la cunoștință publică prin afișare la sediul Primăriei Comunei Bucov și prin publicare pe pagina de internet a comunei Bucov, în condițiile legii.</w:t>
      </w:r>
    </w:p>
    <w:p w14:paraId="02B42754" w14:textId="4D5C4FF7" w:rsidR="00F53CC5" w:rsidRPr="00A86EED" w:rsidRDefault="00F53CC5" w:rsidP="00F53CC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Președinte de ședință,</w:t>
      </w:r>
      <w:r w:rsidRPr="00A86EED">
        <w:rPr>
          <w:rFonts w:ascii="Times New Roman" w:eastAsia="Times New Roman" w:hAnsi="Times New Roman" w:cs="Times New Roman"/>
          <w:kern w:val="0"/>
          <w:sz w:val="28"/>
          <w:szCs w:val="28"/>
          <w:lang w:eastAsia="ro-RO"/>
          <w14:ligatures w14:val="none"/>
        </w:rPr>
        <w:br/>
      </w:r>
      <w:r w:rsidR="00337F33">
        <w:rPr>
          <w:rFonts w:ascii="Times New Roman" w:eastAsia="Times New Roman" w:hAnsi="Times New Roman" w:cs="Times New Roman"/>
          <w:kern w:val="0"/>
          <w:sz w:val="28"/>
          <w:szCs w:val="28"/>
          <w:lang w:eastAsia="ro-RO"/>
          <w14:ligatures w14:val="none"/>
        </w:rPr>
        <w:t>COJOCARU AUREL</w:t>
      </w:r>
    </w:p>
    <w:p w14:paraId="545577EA" w14:textId="39426263" w:rsidR="00F53CC5" w:rsidRPr="00A86EED" w:rsidRDefault="00F53CC5" w:rsidP="00F53CC5">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CONTRASEMNEAZĂ</w:t>
      </w:r>
      <w:r w:rsidRPr="00A86EED">
        <w:rPr>
          <w:rFonts w:ascii="Times New Roman" w:eastAsia="Times New Roman" w:hAnsi="Times New Roman" w:cs="Times New Roman"/>
          <w:b/>
          <w:bCs/>
          <w:kern w:val="0"/>
          <w:sz w:val="28"/>
          <w:szCs w:val="28"/>
          <w:lang w:eastAsia="ro-RO"/>
          <w14:ligatures w14:val="none"/>
        </w:rPr>
        <w:t>,</w:t>
      </w:r>
      <w:r w:rsidRPr="00A86EED">
        <w:rPr>
          <w:rFonts w:ascii="Times New Roman" w:eastAsia="Times New Roman" w:hAnsi="Times New Roman" w:cs="Times New Roman"/>
          <w:kern w:val="0"/>
          <w:sz w:val="28"/>
          <w:szCs w:val="28"/>
          <w:lang w:eastAsia="ro-RO"/>
          <w14:ligatures w14:val="none"/>
        </w:rPr>
        <w:br/>
        <w:t>SECRETAR GENERAL AL COMUNEI BUCOV,</w:t>
      </w:r>
      <w:r w:rsidRPr="00A86EED">
        <w:rPr>
          <w:rFonts w:ascii="Times New Roman" w:eastAsia="Times New Roman" w:hAnsi="Times New Roman" w:cs="Times New Roman"/>
          <w:kern w:val="0"/>
          <w:sz w:val="28"/>
          <w:szCs w:val="28"/>
          <w:lang w:eastAsia="ro-RO"/>
          <w14:ligatures w14:val="none"/>
        </w:rPr>
        <w:br/>
      </w:r>
      <w:r w:rsidRPr="00A86EED">
        <w:rPr>
          <w:rFonts w:ascii="Times New Roman" w:eastAsia="Times New Roman" w:hAnsi="Times New Roman" w:cs="Times New Roman"/>
          <w:b/>
          <w:bCs/>
          <w:kern w:val="0"/>
          <w:sz w:val="28"/>
          <w:szCs w:val="28"/>
          <w:lang w:eastAsia="ro-RO"/>
          <w14:ligatures w14:val="none"/>
        </w:rPr>
        <w:t>Nae Florentina Cristina</w:t>
      </w:r>
    </w:p>
    <w:p w14:paraId="6DE620E7" w14:textId="77777777" w:rsidR="00F53CC5" w:rsidRPr="00A86EED" w:rsidRDefault="00F53CC5" w:rsidP="00F53CC5">
      <w:pPr>
        <w:rPr>
          <w:rFonts w:ascii="Times New Roman" w:hAnsi="Times New Roman" w:cs="Times New Roman"/>
          <w:sz w:val="28"/>
          <w:szCs w:val="28"/>
        </w:rPr>
      </w:pPr>
    </w:p>
    <w:p w14:paraId="3089270B" w14:textId="77777777" w:rsidR="00F53CC5" w:rsidRPr="00A86EED" w:rsidRDefault="00F53CC5" w:rsidP="00F53CC5">
      <w:pPr>
        <w:rPr>
          <w:rFonts w:ascii="Times New Roman" w:hAnsi="Times New Roman" w:cs="Times New Roman"/>
          <w:sz w:val="28"/>
          <w:szCs w:val="28"/>
        </w:rPr>
      </w:pPr>
    </w:p>
    <w:p w14:paraId="734F32DC" w14:textId="77777777" w:rsidR="00F53CC5" w:rsidRDefault="00F53CC5">
      <w:pPr>
        <w:rPr>
          <w:rFonts w:ascii="Times New Roman" w:hAnsi="Times New Roman" w:cs="Times New Roman"/>
          <w:sz w:val="28"/>
          <w:szCs w:val="28"/>
        </w:rPr>
      </w:pPr>
    </w:p>
    <w:p w14:paraId="1B5F8660" w14:textId="77777777" w:rsidR="00F53CC5" w:rsidRDefault="00F53CC5">
      <w:pPr>
        <w:rPr>
          <w:rFonts w:ascii="Times New Roman" w:hAnsi="Times New Roman" w:cs="Times New Roman"/>
          <w:sz w:val="28"/>
          <w:szCs w:val="28"/>
        </w:rPr>
      </w:pPr>
    </w:p>
    <w:p w14:paraId="3D095047" w14:textId="77777777" w:rsidR="00F53CC5" w:rsidRDefault="00F53CC5">
      <w:pPr>
        <w:rPr>
          <w:rFonts w:ascii="Times New Roman" w:hAnsi="Times New Roman" w:cs="Times New Roman"/>
          <w:sz w:val="28"/>
          <w:szCs w:val="28"/>
        </w:rPr>
      </w:pPr>
    </w:p>
    <w:p w14:paraId="6AC0DB5A" w14:textId="77777777" w:rsidR="00F53CC5" w:rsidRDefault="00F53CC5">
      <w:pPr>
        <w:rPr>
          <w:rFonts w:ascii="Times New Roman" w:hAnsi="Times New Roman" w:cs="Times New Roman"/>
          <w:sz w:val="28"/>
          <w:szCs w:val="28"/>
        </w:rPr>
      </w:pPr>
    </w:p>
    <w:p w14:paraId="7571C05A" w14:textId="77777777" w:rsidR="00F53CC5" w:rsidRDefault="00F53CC5">
      <w:pPr>
        <w:rPr>
          <w:rFonts w:ascii="Times New Roman" w:hAnsi="Times New Roman" w:cs="Times New Roman"/>
          <w:sz w:val="28"/>
          <w:szCs w:val="28"/>
        </w:rPr>
      </w:pPr>
    </w:p>
    <w:p w14:paraId="2681EBF1" w14:textId="5C41F72B" w:rsidR="00F53CC5" w:rsidRPr="00A86EED" w:rsidRDefault="00F53CC5">
      <w:pPr>
        <w:rPr>
          <w:rFonts w:ascii="Times New Roman" w:hAnsi="Times New Roman" w:cs="Times New Roman"/>
          <w:sz w:val="28"/>
          <w:szCs w:val="28"/>
        </w:rPr>
      </w:pPr>
      <w:proofErr w:type="spellStart"/>
      <w:r>
        <w:rPr>
          <w:rFonts w:ascii="Times New Roman" w:hAnsi="Times New Roman" w:cs="Times New Roman"/>
          <w:sz w:val="28"/>
          <w:szCs w:val="28"/>
        </w:rPr>
        <w:t>Hotararea</w:t>
      </w:r>
      <w:proofErr w:type="spellEnd"/>
      <w:r>
        <w:rPr>
          <w:rFonts w:ascii="Times New Roman" w:hAnsi="Times New Roman" w:cs="Times New Roman"/>
          <w:sz w:val="28"/>
          <w:szCs w:val="28"/>
        </w:rPr>
        <w:t xml:space="preserve"> s-a adoptat cu 17 </w:t>
      </w:r>
      <w:proofErr w:type="spellStart"/>
      <w:r>
        <w:rPr>
          <w:rFonts w:ascii="Times New Roman" w:hAnsi="Times New Roman" w:cs="Times New Roman"/>
          <w:sz w:val="28"/>
          <w:szCs w:val="28"/>
        </w:rPr>
        <w:t>voturi”pentru</w:t>
      </w:r>
      <w:proofErr w:type="spellEnd"/>
      <w:r>
        <w:rPr>
          <w:rFonts w:ascii="Times New Roman" w:hAnsi="Times New Roman" w:cs="Times New Roman"/>
          <w:sz w:val="28"/>
          <w:szCs w:val="28"/>
        </w:rPr>
        <w:t xml:space="preserve">” din 17 consilieri </w:t>
      </w:r>
      <w:proofErr w:type="spellStart"/>
      <w:r>
        <w:rPr>
          <w:rFonts w:ascii="Times New Roman" w:hAnsi="Times New Roman" w:cs="Times New Roman"/>
          <w:sz w:val="28"/>
          <w:szCs w:val="28"/>
        </w:rPr>
        <w:t>prezenti</w:t>
      </w:r>
      <w:proofErr w:type="spellEnd"/>
      <w:r>
        <w:rPr>
          <w:rFonts w:ascii="Times New Roman" w:hAnsi="Times New Roman" w:cs="Times New Roman"/>
          <w:sz w:val="28"/>
          <w:szCs w:val="28"/>
        </w:rPr>
        <w:t>, 17 în funcție.</w:t>
      </w:r>
    </w:p>
    <w:sectPr w:rsidR="00F53CC5" w:rsidRPr="00A86E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D1AFA"/>
    <w:multiLevelType w:val="multilevel"/>
    <w:tmpl w:val="3F8C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9A2582"/>
    <w:multiLevelType w:val="multilevel"/>
    <w:tmpl w:val="E700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174259">
    <w:abstractNumId w:val="1"/>
  </w:num>
  <w:num w:numId="2" w16cid:durableId="982078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271"/>
    <w:rsid w:val="00070EF4"/>
    <w:rsid w:val="000D1271"/>
    <w:rsid w:val="000E3BB3"/>
    <w:rsid w:val="001F730E"/>
    <w:rsid w:val="00337F33"/>
    <w:rsid w:val="009733D4"/>
    <w:rsid w:val="00A86EED"/>
    <w:rsid w:val="00AD3AE6"/>
    <w:rsid w:val="00AD727E"/>
    <w:rsid w:val="00B54F59"/>
    <w:rsid w:val="00D719CB"/>
    <w:rsid w:val="00EB18A0"/>
    <w:rsid w:val="00F53CC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6A6C7"/>
  <w15:chartTrackingRefBased/>
  <w15:docId w15:val="{200BC88C-F983-4C74-B61C-C909F2143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0D12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D12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D127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D127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D127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D127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D127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D127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D127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D127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D127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D127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D127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D127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D127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D127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D127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D1271"/>
    <w:rPr>
      <w:rFonts w:eastAsiaTheme="majorEastAsia" w:cstheme="majorBidi"/>
      <w:color w:val="272727" w:themeColor="text1" w:themeTint="D8"/>
    </w:rPr>
  </w:style>
  <w:style w:type="paragraph" w:styleId="Titlu">
    <w:name w:val="Title"/>
    <w:basedOn w:val="Normal"/>
    <w:next w:val="Normal"/>
    <w:link w:val="TitluCaracter"/>
    <w:uiPriority w:val="10"/>
    <w:qFormat/>
    <w:rsid w:val="000D12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D127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D127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D127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D127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D1271"/>
    <w:rPr>
      <w:i/>
      <w:iCs/>
      <w:color w:val="404040" w:themeColor="text1" w:themeTint="BF"/>
    </w:rPr>
  </w:style>
  <w:style w:type="paragraph" w:styleId="Listparagraf">
    <w:name w:val="List Paragraph"/>
    <w:basedOn w:val="Normal"/>
    <w:uiPriority w:val="34"/>
    <w:qFormat/>
    <w:rsid w:val="000D1271"/>
    <w:pPr>
      <w:ind w:left="720"/>
      <w:contextualSpacing/>
    </w:pPr>
  </w:style>
  <w:style w:type="character" w:styleId="Accentuareintens">
    <w:name w:val="Intense Emphasis"/>
    <w:basedOn w:val="Fontdeparagrafimplicit"/>
    <w:uiPriority w:val="21"/>
    <w:qFormat/>
    <w:rsid w:val="000D1271"/>
    <w:rPr>
      <w:i/>
      <w:iCs/>
      <w:color w:val="2F5496" w:themeColor="accent1" w:themeShade="BF"/>
    </w:rPr>
  </w:style>
  <w:style w:type="paragraph" w:styleId="Citatintens">
    <w:name w:val="Intense Quote"/>
    <w:basedOn w:val="Normal"/>
    <w:next w:val="Normal"/>
    <w:link w:val="CitatintensCaracter"/>
    <w:uiPriority w:val="30"/>
    <w:qFormat/>
    <w:rsid w:val="000D12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D1271"/>
    <w:rPr>
      <w:i/>
      <w:iCs/>
      <w:color w:val="2F5496" w:themeColor="accent1" w:themeShade="BF"/>
    </w:rPr>
  </w:style>
  <w:style w:type="character" w:styleId="Referireintens">
    <w:name w:val="Intense Reference"/>
    <w:basedOn w:val="Fontdeparagrafimplicit"/>
    <w:uiPriority w:val="32"/>
    <w:qFormat/>
    <w:rsid w:val="000D127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50052-1C40-490F-A46B-9446B7373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1887</Words>
  <Characters>10946</Characters>
  <Application>Microsoft Office Word</Application>
  <DocSecurity>0</DocSecurity>
  <Lines>91</Lines>
  <Paragraphs>25</Paragraphs>
  <ScaleCrop>false</ScaleCrop>
  <Company/>
  <LinksUpToDate>false</LinksUpToDate>
  <CharactersWithSpaces>12808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7</cp:revision>
  <cp:lastPrinted>2026-08-25T10:52:00Z</cp:lastPrinted>
  <dcterms:created xsi:type="dcterms:W3CDTF">2026-08-20T12:48:00Z</dcterms:created>
  <dcterms:modified xsi:type="dcterms:W3CDTF">2026-08-25T10:54:00Z</dcterms:modified>
</cp:coreProperties>
</file>