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0C230"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R O M Â N I A</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JUDEȚUL PRAHOVA</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COMUNA BUCOV</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CONSILIUL LOCAL</w:t>
      </w:r>
    </w:p>
    <w:p w14:paraId="3A166B5A" w14:textId="067949E8" w:rsidR="008212F8" w:rsidRDefault="008212F8" w:rsidP="008212F8">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8212F8">
        <w:rPr>
          <w:rFonts w:ascii="Times New Roman" w:eastAsia="Times New Roman" w:hAnsi="Times New Roman" w:cs="Times New Roman"/>
          <w:b/>
          <w:bCs/>
          <w:kern w:val="36"/>
          <w:sz w:val="28"/>
          <w:szCs w:val="28"/>
          <w:lang w:eastAsia="ro-RO"/>
          <w14:ligatures w14:val="none"/>
        </w:rPr>
        <w:t>PROIECT DE HOTĂRÂRE</w:t>
      </w:r>
    </w:p>
    <w:p w14:paraId="09213337" w14:textId="02359C80"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8212F8">
        <w:rPr>
          <w:rFonts w:ascii="Times New Roman" w:eastAsia="Times New Roman" w:hAnsi="Times New Roman" w:cs="Times New Roman"/>
          <w:b/>
          <w:bCs/>
          <w:kern w:val="0"/>
          <w:sz w:val="28"/>
          <w:szCs w:val="28"/>
          <w:lang w:eastAsia="ro-RO"/>
          <w14:ligatures w14:val="none"/>
        </w:rPr>
        <w:t xml:space="preserve">nr. </w:t>
      </w:r>
      <w:r>
        <w:rPr>
          <w:rFonts w:ascii="Times New Roman" w:eastAsia="Times New Roman" w:hAnsi="Times New Roman" w:cs="Times New Roman"/>
          <w:b/>
          <w:bCs/>
          <w:kern w:val="0"/>
          <w:sz w:val="28"/>
          <w:szCs w:val="28"/>
          <w:lang w:eastAsia="ro-RO"/>
          <w14:ligatures w14:val="none"/>
        </w:rPr>
        <w:t>82/21.08.</w:t>
      </w:r>
      <w:r w:rsidRPr="008212F8">
        <w:rPr>
          <w:rFonts w:ascii="Times New Roman" w:eastAsia="Times New Roman" w:hAnsi="Times New Roman" w:cs="Times New Roman"/>
          <w:b/>
          <w:bCs/>
          <w:kern w:val="0"/>
          <w:sz w:val="28"/>
          <w:szCs w:val="28"/>
          <w:lang w:eastAsia="ro-RO"/>
          <w14:ligatures w14:val="none"/>
        </w:rPr>
        <w:t>2026</w:t>
      </w:r>
    </w:p>
    <w:p w14:paraId="59B67E73" w14:textId="77777777" w:rsidR="008212F8" w:rsidRPr="008212F8" w:rsidRDefault="008212F8" w:rsidP="008212F8">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privind aprobarea inițierii demersurilor pentru elaborarea Planului Urbanistic Zonal (PUZ) pentru terenul situat în Tarla 99, comuna Bucov, în vederea reglementării urbanistice, dezmembrării în loturi și valorificării acestora prin constituirea unor drepturi de superficie</w:t>
      </w:r>
    </w:p>
    <w:p w14:paraId="20E0713E" w14:textId="77777777" w:rsid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91DE7D4" w14:textId="2542EAC8"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Consiliul Local al comunei Bucov, județul Prahova, întrunit în ședința </w:t>
      </w:r>
      <w:r>
        <w:rPr>
          <w:rFonts w:ascii="Times New Roman" w:eastAsia="Times New Roman" w:hAnsi="Times New Roman" w:cs="Times New Roman"/>
          <w:kern w:val="0"/>
          <w:sz w:val="28"/>
          <w:szCs w:val="28"/>
          <w:lang w:eastAsia="ro-RO"/>
          <w14:ligatures w14:val="none"/>
        </w:rPr>
        <w:t xml:space="preserve">extraordinară  </w:t>
      </w:r>
      <w:r w:rsidRPr="008212F8">
        <w:rPr>
          <w:rFonts w:ascii="Times New Roman" w:eastAsia="Times New Roman" w:hAnsi="Times New Roman" w:cs="Times New Roman"/>
          <w:kern w:val="0"/>
          <w:sz w:val="28"/>
          <w:szCs w:val="28"/>
          <w:lang w:eastAsia="ro-RO"/>
          <w14:ligatures w14:val="none"/>
        </w:rPr>
        <w:t xml:space="preserve">din data de </w:t>
      </w:r>
      <w:r>
        <w:rPr>
          <w:rFonts w:ascii="Times New Roman" w:eastAsia="Times New Roman" w:hAnsi="Times New Roman" w:cs="Times New Roman"/>
          <w:kern w:val="0"/>
          <w:sz w:val="28"/>
          <w:szCs w:val="28"/>
          <w:lang w:eastAsia="ro-RO"/>
          <w14:ligatures w14:val="none"/>
        </w:rPr>
        <w:t>25.08.</w:t>
      </w:r>
      <w:r w:rsidRPr="008212F8">
        <w:rPr>
          <w:rFonts w:ascii="Times New Roman" w:eastAsia="Times New Roman" w:hAnsi="Times New Roman" w:cs="Times New Roman"/>
          <w:kern w:val="0"/>
          <w:sz w:val="28"/>
          <w:szCs w:val="28"/>
          <w:lang w:eastAsia="ro-RO"/>
          <w14:ligatures w14:val="none"/>
        </w:rPr>
        <w:t>2026,</w:t>
      </w:r>
    </w:p>
    <w:p w14:paraId="1B5398FE"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Având în vedere:</w:t>
      </w:r>
    </w:p>
    <w:p w14:paraId="71210E1B" w14:textId="720E6313" w:rsidR="008212F8" w:rsidRPr="008212F8" w:rsidRDefault="008212F8" w:rsidP="008212F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Referatul de aprobare nr. </w:t>
      </w:r>
      <w:r>
        <w:rPr>
          <w:rFonts w:ascii="Times New Roman" w:eastAsia="Times New Roman" w:hAnsi="Times New Roman" w:cs="Times New Roman"/>
          <w:kern w:val="0"/>
          <w:sz w:val="28"/>
          <w:szCs w:val="28"/>
          <w:lang w:eastAsia="ro-RO"/>
          <w14:ligatures w14:val="none"/>
        </w:rPr>
        <w:t>18608</w:t>
      </w:r>
      <w:r w:rsidRPr="008212F8">
        <w:rPr>
          <w:rFonts w:ascii="Times New Roman" w:eastAsia="Times New Roman" w:hAnsi="Times New Roman" w:cs="Times New Roman"/>
          <w:kern w:val="0"/>
          <w:sz w:val="28"/>
          <w:szCs w:val="28"/>
          <w:lang w:eastAsia="ro-RO"/>
          <w14:ligatures w14:val="none"/>
        </w:rPr>
        <w:t>/</w:t>
      </w:r>
      <w:r w:rsidR="00A81810">
        <w:rPr>
          <w:rFonts w:ascii="Times New Roman" w:eastAsia="Times New Roman" w:hAnsi="Times New Roman" w:cs="Times New Roman"/>
          <w:kern w:val="0"/>
          <w:sz w:val="28"/>
          <w:szCs w:val="28"/>
          <w:lang w:eastAsia="ro-RO"/>
          <w14:ligatures w14:val="none"/>
        </w:rPr>
        <w:t>21.08.2026</w:t>
      </w:r>
      <w:r w:rsidRPr="008212F8">
        <w:rPr>
          <w:rFonts w:ascii="Times New Roman" w:eastAsia="Times New Roman" w:hAnsi="Times New Roman" w:cs="Times New Roman"/>
          <w:kern w:val="0"/>
          <w:sz w:val="28"/>
          <w:szCs w:val="28"/>
          <w:lang w:eastAsia="ro-RO"/>
          <w14:ligatures w14:val="none"/>
        </w:rPr>
        <w:t xml:space="preserve"> al Primarului comunei Bucov, în calitate de inițiator;</w:t>
      </w:r>
    </w:p>
    <w:p w14:paraId="1C2706BD" w14:textId="38CC1F05" w:rsidR="008212F8" w:rsidRPr="008212F8" w:rsidRDefault="008212F8" w:rsidP="008212F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Raportul de specialitate nr.</w:t>
      </w:r>
      <w:r>
        <w:rPr>
          <w:rFonts w:ascii="Times New Roman" w:eastAsia="Times New Roman" w:hAnsi="Times New Roman" w:cs="Times New Roman"/>
          <w:kern w:val="0"/>
          <w:sz w:val="28"/>
          <w:szCs w:val="28"/>
          <w:lang w:eastAsia="ro-RO"/>
          <w14:ligatures w14:val="none"/>
        </w:rPr>
        <w:t>18609</w:t>
      </w:r>
      <w:r w:rsidRPr="008212F8">
        <w:rPr>
          <w:rFonts w:ascii="Times New Roman" w:eastAsia="Times New Roman" w:hAnsi="Times New Roman" w:cs="Times New Roman"/>
          <w:kern w:val="0"/>
          <w:sz w:val="28"/>
          <w:szCs w:val="28"/>
          <w:lang w:eastAsia="ro-RO"/>
          <w14:ligatures w14:val="none"/>
        </w:rPr>
        <w:t>/</w:t>
      </w:r>
      <w:r w:rsidR="00A81810">
        <w:rPr>
          <w:rFonts w:ascii="Times New Roman" w:eastAsia="Times New Roman" w:hAnsi="Times New Roman" w:cs="Times New Roman"/>
          <w:kern w:val="0"/>
          <w:sz w:val="28"/>
          <w:szCs w:val="28"/>
          <w:lang w:eastAsia="ro-RO"/>
          <w14:ligatures w14:val="none"/>
        </w:rPr>
        <w:t>21.08.2026</w:t>
      </w:r>
      <w:r w:rsidRPr="008212F8">
        <w:rPr>
          <w:rFonts w:ascii="Times New Roman" w:eastAsia="Times New Roman" w:hAnsi="Times New Roman" w:cs="Times New Roman"/>
          <w:kern w:val="0"/>
          <w:sz w:val="28"/>
          <w:szCs w:val="28"/>
          <w:lang w:eastAsia="ro-RO"/>
          <w14:ligatures w14:val="none"/>
        </w:rPr>
        <w:t xml:space="preserve"> întocmit de Compartimentul Urbanism și compartimentele de resort din cadrul aparatului de specialitate al Primarului comunei Bucov;</w:t>
      </w:r>
    </w:p>
    <w:p w14:paraId="203A4DEA" w14:textId="77777777" w:rsidR="008212F8" w:rsidRPr="008212F8" w:rsidRDefault="008212F8" w:rsidP="008212F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necesitatea reglementării din punct de vedere urbanistic a terenului situat în </w:t>
      </w:r>
      <w:r w:rsidRPr="008212F8">
        <w:rPr>
          <w:rFonts w:ascii="Times New Roman" w:eastAsia="Times New Roman" w:hAnsi="Times New Roman" w:cs="Times New Roman"/>
          <w:b/>
          <w:bCs/>
          <w:kern w:val="0"/>
          <w:sz w:val="28"/>
          <w:szCs w:val="28"/>
          <w:lang w:eastAsia="ro-RO"/>
          <w14:ligatures w14:val="none"/>
        </w:rPr>
        <w:t>Tarla 99</w:t>
      </w:r>
      <w:r w:rsidRPr="008212F8">
        <w:rPr>
          <w:rFonts w:ascii="Times New Roman" w:eastAsia="Times New Roman" w:hAnsi="Times New Roman" w:cs="Times New Roman"/>
          <w:kern w:val="0"/>
          <w:sz w:val="28"/>
          <w:szCs w:val="28"/>
          <w:lang w:eastAsia="ro-RO"/>
          <w14:ligatures w14:val="none"/>
        </w:rPr>
        <w:t>, comuna Bucov, în scopul utilizării eficiente și valorificării acestuia;</w:t>
      </w:r>
    </w:p>
    <w:p w14:paraId="77CBC7E5" w14:textId="77777777" w:rsidR="008212F8" w:rsidRPr="008212F8" w:rsidRDefault="008212F8" w:rsidP="008212F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necesitatea realizării documentației de urbanism în vederea stabilirii reglementărilor urbanistice, a accesurilor, circulațiilor, echipării edilitare și a condițiilor necesare dezmembrării terenului în loturi;</w:t>
      </w:r>
    </w:p>
    <w:p w14:paraId="5FC09DBE" w14:textId="77777777" w:rsidR="008212F8" w:rsidRPr="008212F8" w:rsidRDefault="008212F8" w:rsidP="008212F8">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oportunitatea valorificării ulterioare a loturilor rezultate prin constituirea unor drepturi de superficie, în condițiile legii;</w:t>
      </w:r>
    </w:p>
    <w:p w14:paraId="7B705E1B"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Ținând seama de prevederile:</w:t>
      </w:r>
    </w:p>
    <w:p w14:paraId="20D73B14" w14:textId="77777777" w:rsidR="008212F8" w:rsidRPr="008212F8" w:rsidRDefault="008212F8" w:rsidP="008212F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350/2001 privind amenajarea teritoriului și urbanismul, cu modificările și completările ulterioare;</w:t>
      </w:r>
    </w:p>
    <w:p w14:paraId="7C023F1C" w14:textId="77777777" w:rsidR="008212F8" w:rsidRDefault="008212F8" w:rsidP="008212F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Ordinului ministrului dezvoltării regionale și turismului nr. 2701/2010 pentru aprobarea Metodologiei de informare și consultare a publicului cu privire la elaborarea sau revizuirea planurilor de amenajare a teritoriului și de urbanism, cu modificările și completările ulterioare;</w:t>
      </w:r>
    </w:p>
    <w:p w14:paraId="1A7FEAF5" w14:textId="77777777" w:rsidR="00E23D07" w:rsidRDefault="00E23D07" w:rsidP="00E23D0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7D6E726" w14:textId="77777777" w:rsidR="00E23D07" w:rsidRPr="008212F8" w:rsidRDefault="00E23D07" w:rsidP="00E23D07">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D3C14FF" w14:textId="77777777" w:rsidR="008212F8" w:rsidRPr="008212F8" w:rsidRDefault="008212F8" w:rsidP="008212F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50/1991 privind autorizarea executării lucrărilor de construcții, republicată, cu modificările și completările ulterioare;</w:t>
      </w:r>
    </w:p>
    <w:p w14:paraId="04FE7659" w14:textId="77777777" w:rsidR="008212F8" w:rsidRPr="008212F8" w:rsidRDefault="008212F8" w:rsidP="008212F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cadastrului și a publicității imobiliare nr. 7/1996, republicată, cu modificările și completările ulterioare;</w:t>
      </w:r>
    </w:p>
    <w:p w14:paraId="310EE39D" w14:textId="77777777" w:rsidR="008212F8" w:rsidRPr="008212F8" w:rsidRDefault="008212F8" w:rsidP="008212F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art. 693-702 din Legea nr. 287/2009 privind Codul civil, republicată, cu modificările și completările ulterioare, referitoare la dreptul de superficie;</w:t>
      </w:r>
    </w:p>
    <w:p w14:paraId="233EC91E" w14:textId="77777777" w:rsidR="008212F8" w:rsidRPr="008212F8" w:rsidRDefault="008212F8" w:rsidP="008212F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24/2000 privind normele de tehnică legislativă pentru elaborarea actelor normative, republicată, cu modificările și completările ulterioare;</w:t>
      </w:r>
    </w:p>
    <w:p w14:paraId="3AB63786" w14:textId="77777777" w:rsidR="008212F8" w:rsidRPr="008212F8" w:rsidRDefault="008212F8" w:rsidP="008212F8">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art. 129 alin. (1), alin. (2) lit. </w:t>
      </w:r>
      <w:r w:rsidRPr="008212F8">
        <w:rPr>
          <w:rFonts w:ascii="Times New Roman" w:eastAsia="Times New Roman" w:hAnsi="Times New Roman" w:cs="Times New Roman"/>
          <w:b/>
          <w:bCs/>
          <w:kern w:val="0"/>
          <w:sz w:val="28"/>
          <w:szCs w:val="28"/>
          <w:lang w:eastAsia="ro-RO"/>
          <w14:ligatures w14:val="none"/>
        </w:rPr>
        <w:t>c)</w:t>
      </w:r>
      <w:r w:rsidRPr="008212F8">
        <w:rPr>
          <w:rFonts w:ascii="Times New Roman" w:eastAsia="Times New Roman" w:hAnsi="Times New Roman" w:cs="Times New Roman"/>
          <w:kern w:val="0"/>
          <w:sz w:val="28"/>
          <w:szCs w:val="28"/>
          <w:lang w:eastAsia="ro-RO"/>
          <w14:ligatures w14:val="none"/>
        </w:rPr>
        <w:t xml:space="preserve"> și alin. (6) din O.U.G. nr. 57/2019 privind Codul administrativ, cu modificările și completările ulterioare;</w:t>
      </w:r>
    </w:p>
    <w:p w14:paraId="7B7CEF49"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În temeiul art. 139 și art. 196 alin. (1) lit. </w:t>
      </w:r>
      <w:r w:rsidRPr="008212F8">
        <w:rPr>
          <w:rFonts w:ascii="Times New Roman" w:eastAsia="Times New Roman" w:hAnsi="Times New Roman" w:cs="Times New Roman"/>
          <w:b/>
          <w:bCs/>
          <w:kern w:val="0"/>
          <w:sz w:val="28"/>
          <w:szCs w:val="28"/>
          <w:lang w:eastAsia="ro-RO"/>
          <w14:ligatures w14:val="none"/>
        </w:rPr>
        <w:t>a)</w:t>
      </w:r>
      <w:r w:rsidRPr="008212F8">
        <w:rPr>
          <w:rFonts w:ascii="Times New Roman" w:eastAsia="Times New Roman" w:hAnsi="Times New Roman" w:cs="Times New Roman"/>
          <w:kern w:val="0"/>
          <w:sz w:val="28"/>
          <w:szCs w:val="28"/>
          <w:lang w:eastAsia="ro-RO"/>
          <w14:ligatures w14:val="none"/>
        </w:rPr>
        <w:t xml:space="preserve"> din O.U.G. nr. 57/2019 privind Codul administrativ, cu modificările și completările ulterioare,</w:t>
      </w:r>
    </w:p>
    <w:p w14:paraId="02F4BB09" w14:textId="51215465" w:rsidR="008212F8" w:rsidRPr="008212F8" w:rsidRDefault="00E23D07" w:rsidP="008212F8">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8212F8" w:rsidRPr="008212F8">
        <w:rPr>
          <w:rFonts w:ascii="Times New Roman" w:eastAsia="Times New Roman" w:hAnsi="Times New Roman" w:cs="Times New Roman"/>
          <w:b/>
          <w:bCs/>
          <w:kern w:val="36"/>
          <w:sz w:val="28"/>
          <w:szCs w:val="28"/>
          <w:lang w:eastAsia="ro-RO"/>
          <w14:ligatures w14:val="none"/>
        </w:rPr>
        <w:t>H O T Ă R Ă Ș T E:</w:t>
      </w:r>
    </w:p>
    <w:p w14:paraId="01B7F0F6" w14:textId="334FBA28" w:rsidR="008212F8" w:rsidRPr="008212F8" w:rsidRDefault="008212F8" w:rsidP="00E23D07">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1.</w:t>
      </w:r>
      <w:r w:rsidRPr="008212F8">
        <w:rPr>
          <w:rFonts w:ascii="Times New Roman" w:eastAsia="Times New Roman" w:hAnsi="Times New Roman" w:cs="Times New Roman"/>
          <w:kern w:val="0"/>
          <w:sz w:val="28"/>
          <w:szCs w:val="28"/>
          <w:lang w:eastAsia="ro-RO"/>
          <w14:ligatures w14:val="none"/>
        </w:rPr>
        <w:t xml:space="preserve"> Se aprobă inițierea demersurilor pentru elaborarea documentației de urbanism </w:t>
      </w:r>
      <w:r w:rsidRPr="008212F8">
        <w:rPr>
          <w:rFonts w:ascii="Times New Roman" w:eastAsia="Times New Roman" w:hAnsi="Times New Roman" w:cs="Times New Roman"/>
          <w:b/>
          <w:bCs/>
          <w:kern w:val="0"/>
          <w:sz w:val="28"/>
          <w:szCs w:val="28"/>
          <w:lang w:eastAsia="ro-RO"/>
          <w14:ligatures w14:val="none"/>
        </w:rPr>
        <w:t>Plan Urbanistic Zonal (PUZ)</w:t>
      </w:r>
      <w:r w:rsidRPr="008212F8">
        <w:rPr>
          <w:rFonts w:ascii="Times New Roman" w:eastAsia="Times New Roman" w:hAnsi="Times New Roman" w:cs="Times New Roman"/>
          <w:kern w:val="0"/>
          <w:sz w:val="28"/>
          <w:szCs w:val="28"/>
          <w:lang w:eastAsia="ro-RO"/>
          <w14:ligatures w14:val="none"/>
        </w:rPr>
        <w:t xml:space="preserve"> pentru terenul situat în </w:t>
      </w:r>
      <w:r w:rsidRPr="008212F8">
        <w:rPr>
          <w:rFonts w:ascii="Times New Roman" w:eastAsia="Times New Roman" w:hAnsi="Times New Roman" w:cs="Times New Roman"/>
          <w:b/>
          <w:bCs/>
          <w:kern w:val="0"/>
          <w:sz w:val="28"/>
          <w:szCs w:val="28"/>
          <w:lang w:eastAsia="ro-RO"/>
          <w14:ligatures w14:val="none"/>
        </w:rPr>
        <w:t xml:space="preserve">Tarla 99, </w:t>
      </w:r>
      <w:r w:rsidR="00E23D07">
        <w:rPr>
          <w:rFonts w:ascii="Times New Roman" w:eastAsia="Times New Roman" w:hAnsi="Times New Roman" w:cs="Times New Roman"/>
          <w:b/>
          <w:bCs/>
          <w:kern w:val="0"/>
          <w:sz w:val="28"/>
          <w:szCs w:val="28"/>
          <w:lang w:eastAsia="ro-RO"/>
          <w14:ligatures w14:val="none"/>
        </w:rPr>
        <w:t xml:space="preserve"> nr cadastral 32726 </w:t>
      </w:r>
      <w:r w:rsidRPr="008212F8">
        <w:rPr>
          <w:rFonts w:ascii="Times New Roman" w:eastAsia="Times New Roman" w:hAnsi="Times New Roman" w:cs="Times New Roman"/>
          <w:b/>
          <w:bCs/>
          <w:kern w:val="0"/>
          <w:sz w:val="28"/>
          <w:szCs w:val="28"/>
          <w:lang w:eastAsia="ro-RO"/>
          <w14:ligatures w14:val="none"/>
        </w:rPr>
        <w:t>comuna Bucov, județul Prahova</w:t>
      </w:r>
      <w:r w:rsidRPr="008212F8">
        <w:rPr>
          <w:rFonts w:ascii="Times New Roman" w:eastAsia="Times New Roman" w:hAnsi="Times New Roman" w:cs="Times New Roman"/>
          <w:kern w:val="0"/>
          <w:sz w:val="28"/>
          <w:szCs w:val="28"/>
          <w:lang w:eastAsia="ro-RO"/>
          <w14:ligatures w14:val="none"/>
        </w:rPr>
        <w:t>, aparținând domeniului privat al comunei Bucov, în vederea reglementării urbanistice a zonei.</w:t>
      </w:r>
    </w:p>
    <w:p w14:paraId="08A3B2B0"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2.</w:t>
      </w:r>
      <w:r w:rsidRPr="008212F8">
        <w:rPr>
          <w:rFonts w:ascii="Times New Roman" w:eastAsia="Times New Roman" w:hAnsi="Times New Roman" w:cs="Times New Roman"/>
          <w:kern w:val="0"/>
          <w:sz w:val="28"/>
          <w:szCs w:val="28"/>
          <w:lang w:eastAsia="ro-RO"/>
          <w14:ligatures w14:val="none"/>
        </w:rPr>
        <w:t xml:space="preserve"> Documentația de urbanism prevăzută la art. 1 va avea ca obiect stabilirea reglementărilor urbanistice necesare pentru:</w:t>
      </w:r>
    </w:p>
    <w:p w14:paraId="0B0ABF96"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a) organizarea urbanistică și funcțională a terenului;</w:t>
      </w:r>
    </w:p>
    <w:p w14:paraId="36648B71"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b) stabilirea condițiilor de construire și a indicatorilor urbanistici;</w:t>
      </w:r>
    </w:p>
    <w:p w14:paraId="4A464D4E"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c) stabilirea accesurilor și a circulațiilor în interiorul zonei;</w:t>
      </w:r>
    </w:p>
    <w:p w14:paraId="06107624"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d) stabilirea condițiilor privind echiparea </w:t>
      </w:r>
      <w:proofErr w:type="spellStart"/>
      <w:r w:rsidRPr="008212F8">
        <w:rPr>
          <w:rFonts w:ascii="Times New Roman" w:eastAsia="Times New Roman" w:hAnsi="Times New Roman" w:cs="Times New Roman"/>
          <w:kern w:val="0"/>
          <w:sz w:val="28"/>
          <w:szCs w:val="28"/>
          <w:lang w:eastAsia="ro-RO"/>
          <w14:ligatures w14:val="none"/>
        </w:rPr>
        <w:t>tehnico</w:t>
      </w:r>
      <w:proofErr w:type="spellEnd"/>
      <w:r w:rsidRPr="008212F8">
        <w:rPr>
          <w:rFonts w:ascii="Times New Roman" w:eastAsia="Times New Roman" w:hAnsi="Times New Roman" w:cs="Times New Roman"/>
          <w:kern w:val="0"/>
          <w:sz w:val="28"/>
          <w:szCs w:val="28"/>
          <w:lang w:eastAsia="ro-RO"/>
          <w14:ligatures w14:val="none"/>
        </w:rPr>
        <w:t>-edilitară;</w:t>
      </w:r>
    </w:p>
    <w:p w14:paraId="4090FD86"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e) stabilirea condițiilor necesare dezmembrării terenului în loturi;</w:t>
      </w:r>
    </w:p>
    <w:p w14:paraId="155ACB3C"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f) crearea cadrului urbanistic necesar valorificării ulterioare a loturilor rezultate, inclusiv prin constituirea unor drepturi de superficie, în condițiile legii.</w:t>
      </w:r>
    </w:p>
    <w:p w14:paraId="342019E4" w14:textId="77777777" w:rsidR="00D9151C" w:rsidRDefault="00D9151C"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C8FA5E3" w14:textId="77777777" w:rsidR="00D9151C" w:rsidRDefault="00D9151C"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608855C" w14:textId="77777777" w:rsidR="00D9151C" w:rsidRDefault="00D9151C"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9CC0087" w14:textId="77777777" w:rsidR="00D9151C" w:rsidRDefault="00D9151C"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4910AAB" w14:textId="323D24EB" w:rsidR="003B0317" w:rsidRPr="00D9151C" w:rsidRDefault="008212F8" w:rsidP="00D9151C">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3.</w:t>
      </w:r>
      <w:r w:rsidRPr="008212F8">
        <w:rPr>
          <w:rFonts w:ascii="Times New Roman" w:eastAsia="Times New Roman" w:hAnsi="Times New Roman" w:cs="Times New Roman"/>
          <w:kern w:val="0"/>
          <w:sz w:val="28"/>
          <w:szCs w:val="28"/>
          <w:lang w:eastAsia="ro-RO"/>
          <w14:ligatures w14:val="none"/>
        </w:rPr>
        <w:t xml:space="preserve"> Se aprobă efectuarea demersurilor necesare pentru achiziționarea serviciilor de elaborare a documentației de urbanism PUZ, precum și, după caz, a studiilor, documentațiilor topografice, cadastrale și a celorlalte documentații necesare elaborării și aprobării acesteia, cu respectarea legislației în vigoare.</w:t>
      </w:r>
    </w:p>
    <w:p w14:paraId="6B641F3B" w14:textId="1088361F" w:rsidR="008212F8" w:rsidRPr="008212F8" w:rsidRDefault="008212F8" w:rsidP="00D9151C">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4.</w:t>
      </w:r>
      <w:r w:rsidRPr="008212F8">
        <w:rPr>
          <w:rFonts w:ascii="Times New Roman" w:eastAsia="Times New Roman" w:hAnsi="Times New Roman" w:cs="Times New Roman"/>
          <w:kern w:val="0"/>
          <w:sz w:val="28"/>
          <w:szCs w:val="28"/>
          <w:lang w:eastAsia="ro-RO"/>
          <w14:ligatures w14:val="none"/>
        </w:rPr>
        <w:t xml:space="preserve"> Cheltuielile necesare elaborării documentației prevăzute la art. 3 se suportă din bugetul local al comunei Bucov, în limita creditelor bugetare aprobate cu această destinație.</w:t>
      </w:r>
    </w:p>
    <w:p w14:paraId="7B0EF7F1" w14:textId="77777777" w:rsidR="008212F8" w:rsidRPr="008212F8" w:rsidRDefault="008212F8" w:rsidP="00D9151C">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5.</w:t>
      </w:r>
      <w:r w:rsidRPr="008212F8">
        <w:rPr>
          <w:rFonts w:ascii="Times New Roman" w:eastAsia="Times New Roman" w:hAnsi="Times New Roman" w:cs="Times New Roman"/>
          <w:kern w:val="0"/>
          <w:sz w:val="28"/>
          <w:szCs w:val="28"/>
          <w:lang w:eastAsia="ro-RO"/>
          <w14:ligatures w14:val="none"/>
        </w:rPr>
        <w:t xml:space="preserve"> Documentația PUZ elaborată potrivit prezentei hotărâri va parcurge procedurile de avizare, informare și consultare a publicului prevăzute de legislația în vigoare și va fi supusă ulterior aprobării Consiliului Local al comunei Bucov, prin hotărâre distinctă.</w:t>
      </w:r>
    </w:p>
    <w:p w14:paraId="084ACCC5" w14:textId="77777777" w:rsidR="008212F8" w:rsidRPr="008212F8" w:rsidRDefault="008212F8" w:rsidP="00D9151C">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6.</w:t>
      </w:r>
      <w:r w:rsidRPr="008212F8">
        <w:rPr>
          <w:rFonts w:ascii="Times New Roman" w:eastAsia="Times New Roman" w:hAnsi="Times New Roman" w:cs="Times New Roman"/>
          <w:kern w:val="0"/>
          <w:sz w:val="28"/>
          <w:szCs w:val="28"/>
          <w:lang w:eastAsia="ro-RO"/>
          <w14:ligatures w14:val="none"/>
        </w:rPr>
        <w:t xml:space="preserve"> Dezmembrarea terenului în loturi, precum și modalitatea concretă de valorificare a acestora și constituirea drepturilor de superficie se vor aproba ulterior, prin hotărâri ale Consiliului Local al comunei Bucov, după finalizarea documentației de urbanism și a documentațiilor cadastrale și cu respectarea regimului juridic al terenurilor și a dispozițiilor legale aplicabile.</w:t>
      </w:r>
    </w:p>
    <w:p w14:paraId="389E4A8E" w14:textId="77777777" w:rsidR="008212F8" w:rsidRPr="008212F8" w:rsidRDefault="008212F8" w:rsidP="00D9151C">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7.</w:t>
      </w:r>
      <w:r w:rsidRPr="008212F8">
        <w:rPr>
          <w:rFonts w:ascii="Times New Roman" w:eastAsia="Times New Roman" w:hAnsi="Times New Roman" w:cs="Times New Roman"/>
          <w:kern w:val="0"/>
          <w:sz w:val="28"/>
          <w:szCs w:val="28"/>
          <w:lang w:eastAsia="ro-RO"/>
          <w14:ligatures w14:val="none"/>
        </w:rPr>
        <w:t xml:space="preserve"> Se împuternicește Primarul comunei Bucov să efectueze, prin aparatul de specialitate, toate demersurile necesare pentru elaborarea, avizarea și promovarea spre aprobare a documentației de urbanism prevăzute la art. 1.</w:t>
      </w:r>
    </w:p>
    <w:p w14:paraId="2B9EEAC6"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8.</w:t>
      </w:r>
      <w:r w:rsidRPr="008212F8">
        <w:rPr>
          <w:rFonts w:ascii="Times New Roman" w:eastAsia="Times New Roman" w:hAnsi="Times New Roman" w:cs="Times New Roman"/>
          <w:kern w:val="0"/>
          <w:sz w:val="28"/>
          <w:szCs w:val="28"/>
          <w:lang w:eastAsia="ro-RO"/>
          <w14:ligatures w14:val="none"/>
        </w:rPr>
        <w:t xml:space="preserve"> Primarul comunei Bucov, prin compartimentele de specialitate, va duce la îndeplinire prevederile prezentei hotărâri.</w:t>
      </w:r>
    </w:p>
    <w:p w14:paraId="0AA188D2"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9.</w:t>
      </w:r>
      <w:r w:rsidRPr="008212F8">
        <w:rPr>
          <w:rFonts w:ascii="Times New Roman" w:eastAsia="Times New Roman" w:hAnsi="Times New Roman" w:cs="Times New Roman"/>
          <w:kern w:val="0"/>
          <w:sz w:val="28"/>
          <w:szCs w:val="28"/>
          <w:lang w:eastAsia="ro-RO"/>
          <w14:ligatures w14:val="none"/>
        </w:rPr>
        <w:t xml:space="preserve"> Prezenta hotărâre se comunică, prin grija Secretarului General al comunei Bucov, Primarului comunei Bucov, compartimentelor de specialitate, Instituției Prefectului – Județul Prahova și se aduce la cunoștință publică în condițiile legii.</w:t>
      </w:r>
    </w:p>
    <w:p w14:paraId="720AA06D"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INIȚIATOR,</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PRIMAR</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SAVU ION</w:t>
      </w:r>
    </w:p>
    <w:p w14:paraId="1CB96205"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Avizat pentru legalitate,</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SECRETAR GENERAL AL COMUNEI BUCOV</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NAE FLORENTINA CRISTINA</w:t>
      </w:r>
    </w:p>
    <w:p w14:paraId="74148C14" w14:textId="77777777" w:rsidR="001F730E" w:rsidRPr="008212F8" w:rsidRDefault="001F730E">
      <w:pPr>
        <w:rPr>
          <w:rFonts w:ascii="Times New Roman" w:hAnsi="Times New Roman" w:cs="Times New Roman"/>
          <w:sz w:val="28"/>
          <w:szCs w:val="28"/>
        </w:rPr>
      </w:pPr>
    </w:p>
    <w:p w14:paraId="062049B0"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1923E2D"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R O M Â N I A</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JUDEȚUL PRAHOVA</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COMUNA BUCOV</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PRIMAR</w:t>
      </w:r>
    </w:p>
    <w:p w14:paraId="526813C5" w14:textId="1908A70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Nr. </w:t>
      </w:r>
      <w:r w:rsidR="00800B41">
        <w:rPr>
          <w:rFonts w:ascii="Times New Roman" w:eastAsia="Times New Roman" w:hAnsi="Times New Roman" w:cs="Times New Roman"/>
          <w:kern w:val="0"/>
          <w:sz w:val="28"/>
          <w:szCs w:val="28"/>
          <w:lang w:eastAsia="ro-RO"/>
          <w14:ligatures w14:val="none"/>
        </w:rPr>
        <w:t>18608/25.08.2026</w:t>
      </w:r>
    </w:p>
    <w:p w14:paraId="7DCB5B15" w14:textId="77777777" w:rsidR="008212F8" w:rsidRPr="008212F8" w:rsidRDefault="008212F8" w:rsidP="00800B4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8212F8">
        <w:rPr>
          <w:rFonts w:ascii="Times New Roman" w:eastAsia="Times New Roman" w:hAnsi="Times New Roman" w:cs="Times New Roman"/>
          <w:b/>
          <w:bCs/>
          <w:kern w:val="36"/>
          <w:sz w:val="28"/>
          <w:szCs w:val="28"/>
          <w:lang w:eastAsia="ro-RO"/>
          <w14:ligatures w14:val="none"/>
        </w:rPr>
        <w:t>REFERAT DE APROBARE</w:t>
      </w:r>
    </w:p>
    <w:p w14:paraId="7D7231C1" w14:textId="77777777" w:rsidR="008212F8" w:rsidRPr="008212F8" w:rsidRDefault="008212F8" w:rsidP="00800B41">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la proiectul de hotărâre privind aprobarea inițierii demersurilor pentru elaborarea Planului Urbanistic Zonal (PUZ) pentru terenul situat în Tarla 99, comuna Bucov, în vederea reglementării urbanistice, dezmembrării în loturi și valorificării acestora prin constituirea unor drepturi de superficie</w:t>
      </w:r>
    </w:p>
    <w:p w14:paraId="20EBC681"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Subsemnatul, </w:t>
      </w:r>
      <w:r w:rsidRPr="008212F8">
        <w:rPr>
          <w:rFonts w:ascii="Times New Roman" w:eastAsia="Times New Roman" w:hAnsi="Times New Roman" w:cs="Times New Roman"/>
          <w:b/>
          <w:bCs/>
          <w:kern w:val="0"/>
          <w:sz w:val="28"/>
          <w:szCs w:val="28"/>
          <w:lang w:eastAsia="ro-RO"/>
          <w14:ligatures w14:val="none"/>
        </w:rPr>
        <w:t>Savu Ion</w:t>
      </w:r>
      <w:r w:rsidRPr="008212F8">
        <w:rPr>
          <w:rFonts w:ascii="Times New Roman" w:eastAsia="Times New Roman" w:hAnsi="Times New Roman" w:cs="Times New Roman"/>
          <w:kern w:val="0"/>
          <w:sz w:val="28"/>
          <w:szCs w:val="28"/>
          <w:lang w:eastAsia="ro-RO"/>
          <w14:ligatures w14:val="none"/>
        </w:rPr>
        <w:t xml:space="preserve">, Primarul comunei Bucov, județul Prahova, în calitate de inițiator, supun spre analiză și aprobare Consiliului Local al comunei Bucov proiectul de hotărâre privind inițierea demersurilor pentru elaborarea unui </w:t>
      </w:r>
      <w:r w:rsidRPr="008212F8">
        <w:rPr>
          <w:rFonts w:ascii="Times New Roman" w:eastAsia="Times New Roman" w:hAnsi="Times New Roman" w:cs="Times New Roman"/>
          <w:b/>
          <w:bCs/>
          <w:kern w:val="0"/>
          <w:sz w:val="28"/>
          <w:szCs w:val="28"/>
          <w:lang w:eastAsia="ro-RO"/>
          <w14:ligatures w14:val="none"/>
        </w:rPr>
        <w:t>Plan Urbanistic Zonal (PUZ)</w:t>
      </w:r>
      <w:r w:rsidRPr="008212F8">
        <w:rPr>
          <w:rFonts w:ascii="Times New Roman" w:eastAsia="Times New Roman" w:hAnsi="Times New Roman" w:cs="Times New Roman"/>
          <w:kern w:val="0"/>
          <w:sz w:val="28"/>
          <w:szCs w:val="28"/>
          <w:lang w:eastAsia="ro-RO"/>
          <w14:ligatures w14:val="none"/>
        </w:rPr>
        <w:t xml:space="preserve"> pentru terenul situat în </w:t>
      </w:r>
      <w:r w:rsidRPr="008212F8">
        <w:rPr>
          <w:rFonts w:ascii="Times New Roman" w:eastAsia="Times New Roman" w:hAnsi="Times New Roman" w:cs="Times New Roman"/>
          <w:b/>
          <w:bCs/>
          <w:kern w:val="0"/>
          <w:sz w:val="28"/>
          <w:szCs w:val="28"/>
          <w:lang w:eastAsia="ro-RO"/>
          <w14:ligatures w14:val="none"/>
        </w:rPr>
        <w:t>Tarla 99</w:t>
      </w:r>
      <w:r w:rsidRPr="008212F8">
        <w:rPr>
          <w:rFonts w:ascii="Times New Roman" w:eastAsia="Times New Roman" w:hAnsi="Times New Roman" w:cs="Times New Roman"/>
          <w:kern w:val="0"/>
          <w:sz w:val="28"/>
          <w:szCs w:val="28"/>
          <w:lang w:eastAsia="ro-RO"/>
          <w14:ligatures w14:val="none"/>
        </w:rPr>
        <w:t>, aparținând domeniului privat al comunei Bucov.</w:t>
      </w:r>
    </w:p>
    <w:p w14:paraId="102B136A"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Elaborarea documentației de urbanism este necesară în vederea reglementării unitare a zonei, stabilirii funcțiunilor admise, a condițiilor de construire, a indicatorilor urbanistici, a accesurilor și circulațiilor, precum și a modalităților de asigurare a echipării </w:t>
      </w:r>
      <w:proofErr w:type="spellStart"/>
      <w:r w:rsidRPr="008212F8">
        <w:rPr>
          <w:rFonts w:ascii="Times New Roman" w:eastAsia="Times New Roman" w:hAnsi="Times New Roman" w:cs="Times New Roman"/>
          <w:kern w:val="0"/>
          <w:sz w:val="28"/>
          <w:szCs w:val="28"/>
          <w:lang w:eastAsia="ro-RO"/>
          <w14:ligatures w14:val="none"/>
        </w:rPr>
        <w:t>tehnico</w:t>
      </w:r>
      <w:proofErr w:type="spellEnd"/>
      <w:r w:rsidRPr="008212F8">
        <w:rPr>
          <w:rFonts w:ascii="Times New Roman" w:eastAsia="Times New Roman" w:hAnsi="Times New Roman" w:cs="Times New Roman"/>
          <w:kern w:val="0"/>
          <w:sz w:val="28"/>
          <w:szCs w:val="28"/>
          <w:lang w:eastAsia="ro-RO"/>
          <w14:ligatures w14:val="none"/>
        </w:rPr>
        <w:t>-edilitare.</w:t>
      </w:r>
    </w:p>
    <w:p w14:paraId="5F948719"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Totodată, prin documentația de urbanism se urmărește crearea cadrului necesar pentru </w:t>
      </w:r>
      <w:r w:rsidRPr="008212F8">
        <w:rPr>
          <w:rFonts w:ascii="Times New Roman" w:eastAsia="Times New Roman" w:hAnsi="Times New Roman" w:cs="Times New Roman"/>
          <w:b/>
          <w:bCs/>
          <w:kern w:val="0"/>
          <w:sz w:val="28"/>
          <w:szCs w:val="28"/>
          <w:lang w:eastAsia="ro-RO"/>
          <w14:ligatures w14:val="none"/>
        </w:rPr>
        <w:t>dezmembrarea terenului în loturi</w:t>
      </w:r>
      <w:r w:rsidRPr="008212F8">
        <w:rPr>
          <w:rFonts w:ascii="Times New Roman" w:eastAsia="Times New Roman" w:hAnsi="Times New Roman" w:cs="Times New Roman"/>
          <w:kern w:val="0"/>
          <w:sz w:val="28"/>
          <w:szCs w:val="28"/>
          <w:lang w:eastAsia="ro-RO"/>
          <w14:ligatures w14:val="none"/>
        </w:rPr>
        <w:t xml:space="preserve"> și valorificarea eficientă a patrimoniului privat al comunei Bucov.</w:t>
      </w:r>
    </w:p>
    <w:p w14:paraId="600FAFC2"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În acest context, se are în vedere posibilitatea valorificării ulterioare a loturilor rezultate inclusiv prin </w:t>
      </w:r>
      <w:r w:rsidRPr="008212F8">
        <w:rPr>
          <w:rFonts w:ascii="Times New Roman" w:eastAsia="Times New Roman" w:hAnsi="Times New Roman" w:cs="Times New Roman"/>
          <w:b/>
          <w:bCs/>
          <w:kern w:val="0"/>
          <w:sz w:val="28"/>
          <w:szCs w:val="28"/>
          <w:lang w:eastAsia="ro-RO"/>
          <w14:ligatures w14:val="none"/>
        </w:rPr>
        <w:t>constituirea unor drepturi de superficie</w:t>
      </w:r>
      <w:r w:rsidRPr="008212F8">
        <w:rPr>
          <w:rFonts w:ascii="Times New Roman" w:eastAsia="Times New Roman" w:hAnsi="Times New Roman" w:cs="Times New Roman"/>
          <w:kern w:val="0"/>
          <w:sz w:val="28"/>
          <w:szCs w:val="28"/>
          <w:lang w:eastAsia="ro-RO"/>
          <w14:ligatures w14:val="none"/>
        </w:rPr>
        <w:t>, în condițiile prevăzute de lege.</w:t>
      </w:r>
    </w:p>
    <w:p w14:paraId="54D691F9"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Dreptul de superficie reprezintă, potrivit dispozițiilor Codului civil, dreptul de a avea sau de a edifica o construcție pe terenul altuia, deasupra ori în subsolul acelui teren, asupra căruia superficiarul dobândește un drept de folosință.</w:t>
      </w:r>
    </w:p>
    <w:p w14:paraId="1E6027F5"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082E815"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165F476"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43614BE"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6AAD7E5" w14:textId="2F6015EE"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În vederea realizării acestui obiectiv este necesară elaborarea documentației PUZ de către specialiști autorizați, întocmirea studiilor și documentațiilor topografice și cadastrale necesare, obținerea avizelor și acordurilor prevăzute de lege, precum și parcurgerea procedurii de informare și consultare a publicului.</w:t>
      </w:r>
    </w:p>
    <w:p w14:paraId="23294F40"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Ulterior elaborării și avizării, documentația PUZ va fi supusă aprobării Consiliului Local al comunei Bucov, în conformitate cu prevederile Legii nr. 350/2001 privind amenajarea teritoriului și urbanismul, cu modificările și completările ulterioare.</w:t>
      </w:r>
    </w:p>
    <w:p w14:paraId="02D202AD"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Dezmembrarea efectivă a terenului, stabilirea loturilor ce urmează a fi valorificate, precum și constituirea drepturilor de superficie vor face obiectul unor demersuri și aprobări ulterioare, cu respectarea regimului juridic al terenurilor și a dispozițiilor legale aplicabile.</w:t>
      </w:r>
    </w:p>
    <w:p w14:paraId="4DBD51B5"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Temeiul legal al proiectului de hotărâre îl constituie, în principal, prevederile:</w:t>
      </w:r>
    </w:p>
    <w:p w14:paraId="72F462B2" w14:textId="77777777" w:rsidR="008212F8" w:rsidRPr="008212F8" w:rsidRDefault="008212F8" w:rsidP="008212F8">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350/2001 privind amenajarea teritoriului și urbanismul, cu modificările și completările ulterioare;</w:t>
      </w:r>
    </w:p>
    <w:p w14:paraId="247B449F" w14:textId="77777777" w:rsidR="008212F8" w:rsidRPr="008212F8" w:rsidRDefault="008212F8" w:rsidP="008212F8">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50/1991 privind autorizarea executării lucrărilor de construcții, republicată, cu modificările și completările ulterioare;</w:t>
      </w:r>
    </w:p>
    <w:p w14:paraId="28044847" w14:textId="77777777" w:rsidR="008212F8" w:rsidRPr="008212F8" w:rsidRDefault="008212F8" w:rsidP="008212F8">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cadastrului și a publicității imobiliare nr. 7/1996, republicată, cu modificările și completările ulterioare;</w:t>
      </w:r>
    </w:p>
    <w:p w14:paraId="47558E54" w14:textId="77777777" w:rsidR="008212F8" w:rsidRPr="008212F8" w:rsidRDefault="008212F8" w:rsidP="008212F8">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art. 693-702 din Legea nr. 287/2009 privind Codul civil, republicată, cu modificările și completările ulterioare;</w:t>
      </w:r>
    </w:p>
    <w:p w14:paraId="384211BF" w14:textId="77777777" w:rsidR="008212F8" w:rsidRPr="008212F8" w:rsidRDefault="008212F8" w:rsidP="008212F8">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O.U.G. nr. 57/2019 privind Codul administrativ, cu modificările și completările ulterioare.</w:t>
      </w:r>
    </w:p>
    <w:p w14:paraId="59AF8F12"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Față de cele prezentate, consider oportună reglementarea urbanistică a terenului situat în Tarla 99 și crearea condițiilor pentru valorificarea eficientă a acestuia și </w:t>
      </w:r>
      <w:r w:rsidRPr="008212F8">
        <w:rPr>
          <w:rFonts w:ascii="Times New Roman" w:eastAsia="Times New Roman" w:hAnsi="Times New Roman" w:cs="Times New Roman"/>
          <w:b/>
          <w:bCs/>
          <w:kern w:val="0"/>
          <w:sz w:val="28"/>
          <w:szCs w:val="28"/>
          <w:lang w:eastAsia="ro-RO"/>
          <w14:ligatures w14:val="none"/>
        </w:rPr>
        <w:t>propun Consiliului Local al comunei Bucov aprobarea proiectului de hotărâre în forma prezentată</w:t>
      </w:r>
      <w:r w:rsidRPr="008212F8">
        <w:rPr>
          <w:rFonts w:ascii="Times New Roman" w:eastAsia="Times New Roman" w:hAnsi="Times New Roman" w:cs="Times New Roman"/>
          <w:kern w:val="0"/>
          <w:sz w:val="28"/>
          <w:szCs w:val="28"/>
          <w:lang w:eastAsia="ro-RO"/>
          <w14:ligatures w14:val="none"/>
        </w:rPr>
        <w:t>.</w:t>
      </w:r>
    </w:p>
    <w:p w14:paraId="3F1098B4"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INIȚIATOR,</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PRIMAR</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SAVU ION</w:t>
      </w:r>
    </w:p>
    <w:p w14:paraId="63D46FDB"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78DB76B"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6D9A90D"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8A0D393"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CE9899F"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R O M Â N I A</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JUDEȚUL PRAHOVA</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COMUNA BUCOV</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PRIMĂRIA COMUNEI BUCOV</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COMPARTIMENT URBANISM</w:t>
      </w:r>
    </w:p>
    <w:p w14:paraId="065172D4" w14:textId="4B83A345"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Nr. </w:t>
      </w:r>
      <w:r w:rsidR="00800B41">
        <w:rPr>
          <w:rFonts w:ascii="Times New Roman" w:eastAsia="Times New Roman" w:hAnsi="Times New Roman" w:cs="Times New Roman"/>
          <w:kern w:val="0"/>
          <w:sz w:val="28"/>
          <w:szCs w:val="28"/>
          <w:lang w:eastAsia="ro-RO"/>
          <w14:ligatures w14:val="none"/>
        </w:rPr>
        <w:t>18609</w:t>
      </w:r>
      <w:r w:rsidRPr="008212F8">
        <w:rPr>
          <w:rFonts w:ascii="Times New Roman" w:eastAsia="Times New Roman" w:hAnsi="Times New Roman" w:cs="Times New Roman"/>
          <w:kern w:val="0"/>
          <w:sz w:val="28"/>
          <w:szCs w:val="28"/>
          <w:lang w:eastAsia="ro-RO"/>
          <w14:ligatures w14:val="none"/>
        </w:rPr>
        <w:t>/</w:t>
      </w:r>
      <w:r w:rsidR="00800B41">
        <w:rPr>
          <w:rFonts w:ascii="Times New Roman" w:eastAsia="Times New Roman" w:hAnsi="Times New Roman" w:cs="Times New Roman"/>
          <w:kern w:val="0"/>
          <w:sz w:val="28"/>
          <w:szCs w:val="28"/>
          <w:lang w:eastAsia="ro-RO"/>
          <w14:ligatures w14:val="none"/>
        </w:rPr>
        <w:t>21.08.2</w:t>
      </w:r>
      <w:r w:rsidRPr="008212F8">
        <w:rPr>
          <w:rFonts w:ascii="Times New Roman" w:eastAsia="Times New Roman" w:hAnsi="Times New Roman" w:cs="Times New Roman"/>
          <w:kern w:val="0"/>
          <w:sz w:val="28"/>
          <w:szCs w:val="28"/>
          <w:lang w:eastAsia="ro-RO"/>
          <w14:ligatures w14:val="none"/>
        </w:rPr>
        <w:t>026</w:t>
      </w:r>
    </w:p>
    <w:p w14:paraId="7DAEEF3A" w14:textId="05DCCDA3" w:rsidR="008212F8" w:rsidRPr="008212F8" w:rsidRDefault="00800B41" w:rsidP="008212F8">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8212F8" w:rsidRPr="008212F8">
        <w:rPr>
          <w:rFonts w:ascii="Times New Roman" w:eastAsia="Times New Roman" w:hAnsi="Times New Roman" w:cs="Times New Roman"/>
          <w:b/>
          <w:bCs/>
          <w:kern w:val="36"/>
          <w:sz w:val="28"/>
          <w:szCs w:val="28"/>
          <w:lang w:eastAsia="ro-RO"/>
          <w14:ligatures w14:val="none"/>
        </w:rPr>
        <w:t>RAPORT DE SPECIALITATE</w:t>
      </w:r>
    </w:p>
    <w:p w14:paraId="3B1C7776"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la proiectul de hotărâre privind aprobarea inițierii demersurilor pentru elaborarea Planului Urbanistic Zonal (PUZ) pentru terenul situat în Tarla 99, comuna Bucov, în vederea reglementării urbanistice, dezmembrării în loturi și valorificării acestora prin constituirea unor drepturi de superficie</w:t>
      </w:r>
    </w:p>
    <w:p w14:paraId="4E1FB937"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Analizând proiectul de hotărâre inițiat de Primarul comunei Bucov privind aprobarea inițierii demersurilor pentru elaborarea unui </w:t>
      </w:r>
      <w:r w:rsidRPr="008212F8">
        <w:rPr>
          <w:rFonts w:ascii="Times New Roman" w:eastAsia="Times New Roman" w:hAnsi="Times New Roman" w:cs="Times New Roman"/>
          <w:b/>
          <w:bCs/>
          <w:kern w:val="0"/>
          <w:sz w:val="28"/>
          <w:szCs w:val="28"/>
          <w:lang w:eastAsia="ro-RO"/>
          <w14:ligatures w14:val="none"/>
        </w:rPr>
        <w:t>Plan Urbanistic Zonal (PUZ)</w:t>
      </w:r>
      <w:r w:rsidRPr="008212F8">
        <w:rPr>
          <w:rFonts w:ascii="Times New Roman" w:eastAsia="Times New Roman" w:hAnsi="Times New Roman" w:cs="Times New Roman"/>
          <w:kern w:val="0"/>
          <w:sz w:val="28"/>
          <w:szCs w:val="28"/>
          <w:lang w:eastAsia="ro-RO"/>
          <w14:ligatures w14:val="none"/>
        </w:rPr>
        <w:t xml:space="preserve"> pentru terenul situat în </w:t>
      </w:r>
      <w:r w:rsidRPr="008212F8">
        <w:rPr>
          <w:rFonts w:ascii="Times New Roman" w:eastAsia="Times New Roman" w:hAnsi="Times New Roman" w:cs="Times New Roman"/>
          <w:b/>
          <w:bCs/>
          <w:kern w:val="0"/>
          <w:sz w:val="28"/>
          <w:szCs w:val="28"/>
          <w:lang w:eastAsia="ro-RO"/>
          <w14:ligatures w14:val="none"/>
        </w:rPr>
        <w:t>Tarla 99</w:t>
      </w:r>
      <w:r w:rsidRPr="008212F8">
        <w:rPr>
          <w:rFonts w:ascii="Times New Roman" w:eastAsia="Times New Roman" w:hAnsi="Times New Roman" w:cs="Times New Roman"/>
          <w:kern w:val="0"/>
          <w:sz w:val="28"/>
          <w:szCs w:val="28"/>
          <w:lang w:eastAsia="ro-RO"/>
          <w14:ligatures w14:val="none"/>
        </w:rPr>
        <w:t>, aparținând domeniului privat al comunei Bucov, constatăm următoarele:</w:t>
      </w:r>
    </w:p>
    <w:p w14:paraId="32115A88"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Terenul situat în Tarla 99 se află în patrimoniul privat al comunei Bucov, iar pentru utilizarea și valorificarea eficientă a acestuia este necesară reglementarea urbanistică a zonei.</w:t>
      </w:r>
    </w:p>
    <w:p w14:paraId="5ECAEE4B"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În acest sens, se propune elaborarea unei documentații de urbanism de tip </w:t>
      </w:r>
      <w:r w:rsidRPr="008212F8">
        <w:rPr>
          <w:rFonts w:ascii="Times New Roman" w:eastAsia="Times New Roman" w:hAnsi="Times New Roman" w:cs="Times New Roman"/>
          <w:b/>
          <w:bCs/>
          <w:kern w:val="0"/>
          <w:sz w:val="28"/>
          <w:szCs w:val="28"/>
          <w:lang w:eastAsia="ro-RO"/>
          <w14:ligatures w14:val="none"/>
        </w:rPr>
        <w:t>Plan Urbanistic Zonal</w:t>
      </w:r>
      <w:r w:rsidRPr="008212F8">
        <w:rPr>
          <w:rFonts w:ascii="Times New Roman" w:eastAsia="Times New Roman" w:hAnsi="Times New Roman" w:cs="Times New Roman"/>
          <w:kern w:val="0"/>
          <w:sz w:val="28"/>
          <w:szCs w:val="28"/>
          <w:lang w:eastAsia="ro-RO"/>
          <w14:ligatures w14:val="none"/>
        </w:rPr>
        <w:t xml:space="preserve">, prin care să fie stabilite reglementările privind organizarea urbanistică și funcțională a terenului, condițiile de construire, indicatorii urbanistici, circulațiile și accesele, echiparea </w:t>
      </w:r>
      <w:proofErr w:type="spellStart"/>
      <w:r w:rsidRPr="008212F8">
        <w:rPr>
          <w:rFonts w:ascii="Times New Roman" w:eastAsia="Times New Roman" w:hAnsi="Times New Roman" w:cs="Times New Roman"/>
          <w:kern w:val="0"/>
          <w:sz w:val="28"/>
          <w:szCs w:val="28"/>
          <w:lang w:eastAsia="ro-RO"/>
          <w14:ligatures w14:val="none"/>
        </w:rPr>
        <w:t>tehnico</w:t>
      </w:r>
      <w:proofErr w:type="spellEnd"/>
      <w:r w:rsidRPr="008212F8">
        <w:rPr>
          <w:rFonts w:ascii="Times New Roman" w:eastAsia="Times New Roman" w:hAnsi="Times New Roman" w:cs="Times New Roman"/>
          <w:kern w:val="0"/>
          <w:sz w:val="28"/>
          <w:szCs w:val="28"/>
          <w:lang w:eastAsia="ro-RO"/>
          <w14:ligatures w14:val="none"/>
        </w:rPr>
        <w:t>-edilitară, precum și celelalte elemente necesare dezvoltării coerente a zonei.</w:t>
      </w:r>
    </w:p>
    <w:p w14:paraId="2A2499C0"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Unul dintre obiectivele urmărite îl constituie crearea condițiilor urbanistice necesare </w:t>
      </w:r>
      <w:proofErr w:type="spellStart"/>
      <w:r w:rsidRPr="008212F8">
        <w:rPr>
          <w:rFonts w:ascii="Times New Roman" w:eastAsia="Times New Roman" w:hAnsi="Times New Roman" w:cs="Times New Roman"/>
          <w:b/>
          <w:bCs/>
          <w:kern w:val="0"/>
          <w:sz w:val="28"/>
          <w:szCs w:val="28"/>
          <w:lang w:eastAsia="ro-RO"/>
          <w14:ligatures w14:val="none"/>
        </w:rPr>
        <w:t>dezmembraării</w:t>
      </w:r>
      <w:proofErr w:type="spellEnd"/>
      <w:r w:rsidRPr="008212F8">
        <w:rPr>
          <w:rFonts w:ascii="Times New Roman" w:eastAsia="Times New Roman" w:hAnsi="Times New Roman" w:cs="Times New Roman"/>
          <w:b/>
          <w:bCs/>
          <w:kern w:val="0"/>
          <w:sz w:val="28"/>
          <w:szCs w:val="28"/>
          <w:lang w:eastAsia="ro-RO"/>
          <w14:ligatures w14:val="none"/>
        </w:rPr>
        <w:t xml:space="preserve"> terenului în mai multe loturi</w:t>
      </w:r>
      <w:r w:rsidRPr="008212F8">
        <w:rPr>
          <w:rFonts w:ascii="Times New Roman" w:eastAsia="Times New Roman" w:hAnsi="Times New Roman" w:cs="Times New Roman"/>
          <w:kern w:val="0"/>
          <w:sz w:val="28"/>
          <w:szCs w:val="28"/>
          <w:lang w:eastAsia="ro-RO"/>
          <w14:ligatures w14:val="none"/>
        </w:rPr>
        <w:t>, astfel încât acestea să poată fi valorificate ulterior în condițiile legii.</w:t>
      </w:r>
    </w:p>
    <w:p w14:paraId="592B20CF"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Valorificarea loturilor rezultate este avută în vedere inclusiv prin </w:t>
      </w:r>
      <w:r w:rsidRPr="008212F8">
        <w:rPr>
          <w:rFonts w:ascii="Times New Roman" w:eastAsia="Times New Roman" w:hAnsi="Times New Roman" w:cs="Times New Roman"/>
          <w:b/>
          <w:bCs/>
          <w:kern w:val="0"/>
          <w:sz w:val="28"/>
          <w:szCs w:val="28"/>
          <w:lang w:eastAsia="ro-RO"/>
          <w14:ligatures w14:val="none"/>
        </w:rPr>
        <w:t>constituirea unor drepturi de superficie</w:t>
      </w:r>
      <w:r w:rsidRPr="008212F8">
        <w:rPr>
          <w:rFonts w:ascii="Times New Roman" w:eastAsia="Times New Roman" w:hAnsi="Times New Roman" w:cs="Times New Roman"/>
          <w:kern w:val="0"/>
          <w:sz w:val="28"/>
          <w:szCs w:val="28"/>
          <w:lang w:eastAsia="ro-RO"/>
          <w14:ligatures w14:val="none"/>
        </w:rPr>
        <w:t>, în condițiile art. 693-702 din Codul civil și ale celorlalte dispoziții legale incidente.</w:t>
      </w:r>
    </w:p>
    <w:p w14:paraId="0CF71782"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08E9CB7"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9249775"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69678AB" w14:textId="7A1EC2D0"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Prin constituirea dreptului de superficie se poate permite unei persoane fizice sau juridice să edifice ori să dețină o construcție pe terenul aparținând comunei, împreună cu exercitarea dreptului de folosință asupra terenului, în limitele și condițiile stabilite prin actul juridic de constituire.</w:t>
      </w:r>
    </w:p>
    <w:p w14:paraId="35A01F4C"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Înaintea realizării operațiunilor de dezmembrare și valorificare este necesară stabilirea unei reglementări urbanistice corespunzătoare, care să asigure configurarea loturilor în raport cu funcțiunile propuse, accesul la drumurile publice, posibilitățile de racordare la utilități, respectarea condițiilor de construire și dezvoltarea coerentă a zonei.</w:t>
      </w:r>
    </w:p>
    <w:p w14:paraId="5ADD8505"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Documentația PUZ va fi elaborată de specialiști cu drept de semnătură, va fi fundamentată prin studiile de specialitate necesare și va fi supusă procedurilor de avizare, informare și consultare a publicului prevăzute de legislația în vigoare.</w:t>
      </w:r>
    </w:p>
    <w:p w14:paraId="7F44E58F"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După finalizarea procedurii de elaborare și obținerea avizelor necesare, documentația PUZ va fi supusă </w:t>
      </w:r>
      <w:r w:rsidRPr="008212F8">
        <w:rPr>
          <w:rFonts w:ascii="Times New Roman" w:eastAsia="Times New Roman" w:hAnsi="Times New Roman" w:cs="Times New Roman"/>
          <w:b/>
          <w:bCs/>
          <w:kern w:val="0"/>
          <w:sz w:val="28"/>
          <w:szCs w:val="28"/>
          <w:lang w:eastAsia="ro-RO"/>
          <w14:ligatures w14:val="none"/>
        </w:rPr>
        <w:t>aprobării Consiliului Local al comunei Bucov printr-o hotărâre distinctă</w:t>
      </w:r>
      <w:r w:rsidRPr="008212F8">
        <w:rPr>
          <w:rFonts w:ascii="Times New Roman" w:eastAsia="Times New Roman" w:hAnsi="Times New Roman" w:cs="Times New Roman"/>
          <w:kern w:val="0"/>
          <w:sz w:val="28"/>
          <w:szCs w:val="28"/>
          <w:lang w:eastAsia="ro-RO"/>
          <w14:ligatures w14:val="none"/>
        </w:rPr>
        <w:t>.</w:t>
      </w:r>
    </w:p>
    <w:p w14:paraId="11278980"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Ulterior aprobării documentației de urbanism se vor putea realiza, în condițiile legii, documentațiile cadastrale pentru dezmembrarea terenului în loturi.</w:t>
      </w:r>
    </w:p>
    <w:p w14:paraId="34D2B25E"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Dezmembrarea terenului nu echivalează cu aprobarea valorificării acestuia</w:t>
      </w:r>
      <w:r w:rsidRPr="008212F8">
        <w:rPr>
          <w:rFonts w:ascii="Times New Roman" w:eastAsia="Times New Roman" w:hAnsi="Times New Roman" w:cs="Times New Roman"/>
          <w:kern w:val="0"/>
          <w:sz w:val="28"/>
          <w:szCs w:val="28"/>
          <w:lang w:eastAsia="ro-RO"/>
          <w14:ligatures w14:val="none"/>
        </w:rPr>
        <w:t>, iar modalitatea concretă de valorificare a fiecărui lot și constituirea drepturilor de superficie vor fi analizate și aprobate ulterior, cu respectarea regimului juridic al bunurilor aparținând domeniului privat al comunei și a legislației aplicabile.</w:t>
      </w:r>
    </w:p>
    <w:p w14:paraId="121182D6"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Din punct de vedere legal, proiectul are în vedere prevederile:</w:t>
      </w:r>
    </w:p>
    <w:p w14:paraId="44D5188B" w14:textId="77777777" w:rsidR="008212F8" w:rsidRPr="008212F8" w:rsidRDefault="008212F8" w:rsidP="008212F8">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350/2001 privind amenajarea teritoriului și urbanismul, cu modificările și completările ulterioare;</w:t>
      </w:r>
    </w:p>
    <w:p w14:paraId="3E1B6D4E" w14:textId="77777777" w:rsidR="008212F8" w:rsidRPr="008212F8" w:rsidRDefault="008212F8" w:rsidP="008212F8">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Ordinului nr. 2701/2010 pentru aprobarea Metodologiei de informare și consultare a publicului cu privire la elaborarea sau revizuirea planurilor de amenajare a teritoriului și de urbanism, cu modificările și completările ulterioare;</w:t>
      </w:r>
    </w:p>
    <w:p w14:paraId="3D3D16E3" w14:textId="77777777" w:rsidR="008212F8" w:rsidRDefault="008212F8" w:rsidP="008212F8">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50/1991 privind autorizarea executării lucrărilor de construcții, republicată, cu modificările și completările ulterioare;</w:t>
      </w:r>
    </w:p>
    <w:p w14:paraId="4E6A12BB" w14:textId="77777777" w:rsidR="00800B41"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A590F76"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BA3DC3A" w14:textId="77777777" w:rsidR="008212F8" w:rsidRPr="008212F8" w:rsidRDefault="008212F8" w:rsidP="008212F8">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7/1996 a cadastrului și a publicității imobiliare, republicată, cu modificările și completările ulterioare;</w:t>
      </w:r>
    </w:p>
    <w:p w14:paraId="08448E24" w14:textId="77777777" w:rsidR="008212F8" w:rsidRPr="008212F8" w:rsidRDefault="008212F8" w:rsidP="008212F8">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art. 693-702 din Legea nr. 287/2009 privind Codul civil, republicată, referitoare la dreptul de superficie;</w:t>
      </w:r>
    </w:p>
    <w:p w14:paraId="490DB24D" w14:textId="77777777" w:rsidR="008212F8" w:rsidRPr="008212F8" w:rsidRDefault="008212F8" w:rsidP="008212F8">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art. 129 din O.U.G. nr. 57/2019 privind Codul administrativ, cu modificările și completările ulterioare.</w:t>
      </w:r>
    </w:p>
    <w:p w14:paraId="2D7E08CB"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Față de cele prezentate, apreciem că elaborarea Planului Urbanistic Zonal pentru terenul situat în Tarla 99 este </w:t>
      </w:r>
      <w:r w:rsidRPr="008212F8">
        <w:rPr>
          <w:rFonts w:ascii="Times New Roman" w:eastAsia="Times New Roman" w:hAnsi="Times New Roman" w:cs="Times New Roman"/>
          <w:b/>
          <w:bCs/>
          <w:kern w:val="0"/>
          <w:sz w:val="28"/>
          <w:szCs w:val="28"/>
          <w:lang w:eastAsia="ro-RO"/>
          <w14:ligatures w14:val="none"/>
        </w:rPr>
        <w:t>necesară și oportună</w:t>
      </w:r>
      <w:r w:rsidRPr="008212F8">
        <w:rPr>
          <w:rFonts w:ascii="Times New Roman" w:eastAsia="Times New Roman" w:hAnsi="Times New Roman" w:cs="Times New Roman"/>
          <w:kern w:val="0"/>
          <w:sz w:val="28"/>
          <w:szCs w:val="28"/>
          <w:lang w:eastAsia="ro-RO"/>
          <w14:ligatures w14:val="none"/>
        </w:rPr>
        <w:t>, în vederea reglementării urbanistice, dezmembrării ulterioare în loturi și creării cadrului necesar valorificării acestora.</w:t>
      </w:r>
    </w:p>
    <w:p w14:paraId="57241EE6"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În consecință, </w:t>
      </w:r>
      <w:r w:rsidRPr="008212F8">
        <w:rPr>
          <w:rFonts w:ascii="Times New Roman" w:eastAsia="Times New Roman" w:hAnsi="Times New Roman" w:cs="Times New Roman"/>
          <w:b/>
          <w:bCs/>
          <w:kern w:val="0"/>
          <w:sz w:val="28"/>
          <w:szCs w:val="28"/>
          <w:lang w:eastAsia="ro-RO"/>
          <w14:ligatures w14:val="none"/>
        </w:rPr>
        <w:t>propunem Consiliului Local al comunei Bucov aprobarea proiectului de hotărâre în forma prezentată.</w:t>
      </w:r>
    </w:p>
    <w:p w14:paraId="1FC23E84" w14:textId="7B0DF479"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COMPARTIMENT URBANISM</w:t>
      </w:r>
      <w:r w:rsidR="00800B41">
        <w:rPr>
          <w:rFonts w:ascii="Times New Roman" w:eastAsia="Times New Roman" w:hAnsi="Times New Roman" w:cs="Times New Roman"/>
          <w:b/>
          <w:bCs/>
          <w:kern w:val="0"/>
          <w:sz w:val="28"/>
          <w:szCs w:val="28"/>
          <w:lang w:eastAsia="ro-RO"/>
          <w14:ligatures w14:val="none"/>
        </w:rPr>
        <w:t>,</w:t>
      </w:r>
      <w:r w:rsidRPr="008212F8">
        <w:rPr>
          <w:rFonts w:ascii="Times New Roman" w:eastAsia="Times New Roman" w:hAnsi="Times New Roman" w:cs="Times New Roman"/>
          <w:kern w:val="0"/>
          <w:sz w:val="28"/>
          <w:szCs w:val="28"/>
          <w:lang w:eastAsia="ro-RO"/>
          <w14:ligatures w14:val="none"/>
        </w:rPr>
        <w:br/>
      </w:r>
      <w:r w:rsidR="00800B41">
        <w:rPr>
          <w:rFonts w:ascii="Times New Roman" w:eastAsia="Times New Roman" w:hAnsi="Times New Roman" w:cs="Times New Roman"/>
          <w:kern w:val="0"/>
          <w:sz w:val="28"/>
          <w:szCs w:val="28"/>
          <w:lang w:eastAsia="ro-RO"/>
          <w14:ligatures w14:val="none"/>
        </w:rPr>
        <w:t>BADEA GEORGIANA</w:t>
      </w:r>
    </w:p>
    <w:p w14:paraId="79E50313" w14:textId="6168B36D" w:rsid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w:t>
      </w:r>
    </w:p>
    <w:p w14:paraId="6AC6A3BB"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852A317"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E034614"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C82A86C"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79234FD"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5EBC935"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2C299E4"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1083883"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F48C809"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96E4E55"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B3F05B1"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15CC2F43"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E9D1E61"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R O M Â N I A</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JUDEȚUL PRAHOVA</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COMUNA BUCOV</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CONSILIUL LOCAL</w:t>
      </w:r>
    </w:p>
    <w:p w14:paraId="55F6E836" w14:textId="205E5113" w:rsidR="00800B41" w:rsidRPr="008212F8" w:rsidRDefault="00800B41" w:rsidP="008E39FD">
      <w:pPr>
        <w:spacing w:before="100" w:beforeAutospacing="1" w:after="100" w:afterAutospacing="1" w:line="240" w:lineRule="auto"/>
        <w:outlineLvl w:val="0"/>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8212F8">
        <w:rPr>
          <w:rFonts w:ascii="Times New Roman" w:eastAsia="Times New Roman" w:hAnsi="Times New Roman" w:cs="Times New Roman"/>
          <w:b/>
          <w:bCs/>
          <w:kern w:val="36"/>
          <w:sz w:val="28"/>
          <w:szCs w:val="28"/>
          <w:lang w:eastAsia="ro-RO"/>
          <w14:ligatures w14:val="none"/>
        </w:rPr>
        <w:t xml:space="preserve"> HOTĂRÂRE</w:t>
      </w:r>
      <w:r w:rsidR="008E39FD">
        <w:rPr>
          <w:rFonts w:ascii="Times New Roman" w:eastAsia="Times New Roman" w:hAnsi="Times New Roman" w:cs="Times New Roman"/>
          <w:b/>
          <w:bCs/>
          <w:kern w:val="36"/>
          <w:sz w:val="28"/>
          <w:szCs w:val="28"/>
          <w:lang w:eastAsia="ro-RO"/>
          <w14:ligatures w14:val="none"/>
        </w:rPr>
        <w:t>A</w:t>
      </w:r>
      <w:r>
        <w:rPr>
          <w:rFonts w:ascii="Times New Roman" w:eastAsia="Times New Roman" w:hAnsi="Times New Roman" w:cs="Times New Roman"/>
          <w:b/>
          <w:bCs/>
          <w:kern w:val="0"/>
          <w:sz w:val="28"/>
          <w:szCs w:val="28"/>
          <w:lang w:eastAsia="ro-RO"/>
          <w14:ligatures w14:val="none"/>
        </w:rPr>
        <w:t xml:space="preserve">   </w:t>
      </w:r>
      <w:r w:rsidRPr="008212F8">
        <w:rPr>
          <w:rFonts w:ascii="Times New Roman" w:eastAsia="Times New Roman" w:hAnsi="Times New Roman" w:cs="Times New Roman"/>
          <w:b/>
          <w:bCs/>
          <w:kern w:val="0"/>
          <w:sz w:val="28"/>
          <w:szCs w:val="28"/>
          <w:lang w:eastAsia="ro-RO"/>
          <w14:ligatures w14:val="none"/>
        </w:rPr>
        <w:t xml:space="preserve">nr. </w:t>
      </w:r>
      <w:r>
        <w:rPr>
          <w:rFonts w:ascii="Times New Roman" w:eastAsia="Times New Roman" w:hAnsi="Times New Roman" w:cs="Times New Roman"/>
          <w:b/>
          <w:bCs/>
          <w:kern w:val="0"/>
          <w:sz w:val="28"/>
          <w:szCs w:val="28"/>
          <w:lang w:eastAsia="ro-RO"/>
          <w14:ligatures w14:val="none"/>
        </w:rPr>
        <w:t>82/2</w:t>
      </w:r>
      <w:r w:rsidR="008E39FD">
        <w:rPr>
          <w:rFonts w:ascii="Times New Roman" w:eastAsia="Times New Roman" w:hAnsi="Times New Roman" w:cs="Times New Roman"/>
          <w:b/>
          <w:bCs/>
          <w:kern w:val="0"/>
          <w:sz w:val="28"/>
          <w:szCs w:val="28"/>
          <w:lang w:eastAsia="ro-RO"/>
          <w14:ligatures w14:val="none"/>
        </w:rPr>
        <w:t>5</w:t>
      </w:r>
      <w:r>
        <w:rPr>
          <w:rFonts w:ascii="Times New Roman" w:eastAsia="Times New Roman" w:hAnsi="Times New Roman" w:cs="Times New Roman"/>
          <w:b/>
          <w:bCs/>
          <w:kern w:val="0"/>
          <w:sz w:val="28"/>
          <w:szCs w:val="28"/>
          <w:lang w:eastAsia="ro-RO"/>
          <w14:ligatures w14:val="none"/>
        </w:rPr>
        <w:t>.08.</w:t>
      </w:r>
      <w:r w:rsidRPr="008212F8">
        <w:rPr>
          <w:rFonts w:ascii="Times New Roman" w:eastAsia="Times New Roman" w:hAnsi="Times New Roman" w:cs="Times New Roman"/>
          <w:b/>
          <w:bCs/>
          <w:kern w:val="0"/>
          <w:sz w:val="28"/>
          <w:szCs w:val="28"/>
          <w:lang w:eastAsia="ro-RO"/>
          <w14:ligatures w14:val="none"/>
        </w:rPr>
        <w:t>2026</w:t>
      </w:r>
    </w:p>
    <w:p w14:paraId="7C3749F0" w14:textId="77777777" w:rsidR="00800B41" w:rsidRPr="008212F8" w:rsidRDefault="00800B41" w:rsidP="00800B41">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privind aprobarea inițierii demersurilor pentru elaborarea Planului Urbanistic Zonal (PUZ) pentru terenul situat în Tarla 99, comuna Bucov, în vederea reglementării urbanistice, dezmembrării în loturi și valorificării acestora prin constituirea unor drepturi de superficie</w:t>
      </w:r>
    </w:p>
    <w:p w14:paraId="701C72B9" w14:textId="77777777" w:rsidR="00800B41"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0E6A0AD6"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Consiliul Local al comunei Bucov, județul Prahova, întrunit în ședința </w:t>
      </w:r>
      <w:r>
        <w:rPr>
          <w:rFonts w:ascii="Times New Roman" w:eastAsia="Times New Roman" w:hAnsi="Times New Roman" w:cs="Times New Roman"/>
          <w:kern w:val="0"/>
          <w:sz w:val="28"/>
          <w:szCs w:val="28"/>
          <w:lang w:eastAsia="ro-RO"/>
          <w14:ligatures w14:val="none"/>
        </w:rPr>
        <w:t xml:space="preserve">extraordinară  </w:t>
      </w:r>
      <w:r w:rsidRPr="008212F8">
        <w:rPr>
          <w:rFonts w:ascii="Times New Roman" w:eastAsia="Times New Roman" w:hAnsi="Times New Roman" w:cs="Times New Roman"/>
          <w:kern w:val="0"/>
          <w:sz w:val="28"/>
          <w:szCs w:val="28"/>
          <w:lang w:eastAsia="ro-RO"/>
          <w14:ligatures w14:val="none"/>
        </w:rPr>
        <w:t xml:space="preserve">din data de </w:t>
      </w:r>
      <w:r>
        <w:rPr>
          <w:rFonts w:ascii="Times New Roman" w:eastAsia="Times New Roman" w:hAnsi="Times New Roman" w:cs="Times New Roman"/>
          <w:kern w:val="0"/>
          <w:sz w:val="28"/>
          <w:szCs w:val="28"/>
          <w:lang w:eastAsia="ro-RO"/>
          <w14:ligatures w14:val="none"/>
        </w:rPr>
        <w:t>25.08.</w:t>
      </w:r>
      <w:r w:rsidRPr="008212F8">
        <w:rPr>
          <w:rFonts w:ascii="Times New Roman" w:eastAsia="Times New Roman" w:hAnsi="Times New Roman" w:cs="Times New Roman"/>
          <w:kern w:val="0"/>
          <w:sz w:val="28"/>
          <w:szCs w:val="28"/>
          <w:lang w:eastAsia="ro-RO"/>
          <w14:ligatures w14:val="none"/>
        </w:rPr>
        <w:t>2026,</w:t>
      </w:r>
    </w:p>
    <w:p w14:paraId="152E6F50"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Având în vedere:</w:t>
      </w:r>
    </w:p>
    <w:p w14:paraId="3171130D" w14:textId="77777777" w:rsidR="00800B41" w:rsidRPr="008212F8" w:rsidRDefault="00800B41" w:rsidP="00800B4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Referatul de aprobare nr. </w:t>
      </w:r>
      <w:r>
        <w:rPr>
          <w:rFonts w:ascii="Times New Roman" w:eastAsia="Times New Roman" w:hAnsi="Times New Roman" w:cs="Times New Roman"/>
          <w:kern w:val="0"/>
          <w:sz w:val="28"/>
          <w:szCs w:val="28"/>
          <w:lang w:eastAsia="ro-RO"/>
          <w14:ligatures w14:val="none"/>
        </w:rPr>
        <w:t>18608</w:t>
      </w:r>
      <w:r w:rsidRPr="008212F8">
        <w:rPr>
          <w:rFonts w:ascii="Times New Roman" w:eastAsia="Times New Roman" w:hAnsi="Times New Roman" w:cs="Times New Roman"/>
          <w:kern w:val="0"/>
          <w:sz w:val="28"/>
          <w:szCs w:val="28"/>
          <w:lang w:eastAsia="ro-RO"/>
          <w14:ligatures w14:val="none"/>
        </w:rPr>
        <w:t>/</w:t>
      </w:r>
      <w:r>
        <w:rPr>
          <w:rFonts w:ascii="Times New Roman" w:eastAsia="Times New Roman" w:hAnsi="Times New Roman" w:cs="Times New Roman"/>
          <w:kern w:val="0"/>
          <w:sz w:val="28"/>
          <w:szCs w:val="28"/>
          <w:lang w:eastAsia="ro-RO"/>
          <w14:ligatures w14:val="none"/>
        </w:rPr>
        <w:t>21.08.2026</w:t>
      </w:r>
      <w:r w:rsidRPr="008212F8">
        <w:rPr>
          <w:rFonts w:ascii="Times New Roman" w:eastAsia="Times New Roman" w:hAnsi="Times New Roman" w:cs="Times New Roman"/>
          <w:kern w:val="0"/>
          <w:sz w:val="28"/>
          <w:szCs w:val="28"/>
          <w:lang w:eastAsia="ro-RO"/>
          <w14:ligatures w14:val="none"/>
        </w:rPr>
        <w:t xml:space="preserve"> al Primarului comunei Bucov, în calitate de inițiator;</w:t>
      </w:r>
    </w:p>
    <w:p w14:paraId="59F49C08" w14:textId="77777777" w:rsidR="00800B41" w:rsidRPr="008212F8" w:rsidRDefault="00800B41" w:rsidP="00800B4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Raportul de specialitate nr.</w:t>
      </w:r>
      <w:r>
        <w:rPr>
          <w:rFonts w:ascii="Times New Roman" w:eastAsia="Times New Roman" w:hAnsi="Times New Roman" w:cs="Times New Roman"/>
          <w:kern w:val="0"/>
          <w:sz w:val="28"/>
          <w:szCs w:val="28"/>
          <w:lang w:eastAsia="ro-RO"/>
          <w14:ligatures w14:val="none"/>
        </w:rPr>
        <w:t>18609</w:t>
      </w:r>
      <w:r w:rsidRPr="008212F8">
        <w:rPr>
          <w:rFonts w:ascii="Times New Roman" w:eastAsia="Times New Roman" w:hAnsi="Times New Roman" w:cs="Times New Roman"/>
          <w:kern w:val="0"/>
          <w:sz w:val="28"/>
          <w:szCs w:val="28"/>
          <w:lang w:eastAsia="ro-RO"/>
          <w14:ligatures w14:val="none"/>
        </w:rPr>
        <w:t>/</w:t>
      </w:r>
      <w:r>
        <w:rPr>
          <w:rFonts w:ascii="Times New Roman" w:eastAsia="Times New Roman" w:hAnsi="Times New Roman" w:cs="Times New Roman"/>
          <w:kern w:val="0"/>
          <w:sz w:val="28"/>
          <w:szCs w:val="28"/>
          <w:lang w:eastAsia="ro-RO"/>
          <w14:ligatures w14:val="none"/>
        </w:rPr>
        <w:t>21.08.2026</w:t>
      </w:r>
      <w:r w:rsidRPr="008212F8">
        <w:rPr>
          <w:rFonts w:ascii="Times New Roman" w:eastAsia="Times New Roman" w:hAnsi="Times New Roman" w:cs="Times New Roman"/>
          <w:kern w:val="0"/>
          <w:sz w:val="28"/>
          <w:szCs w:val="28"/>
          <w:lang w:eastAsia="ro-RO"/>
          <w14:ligatures w14:val="none"/>
        </w:rPr>
        <w:t xml:space="preserve"> întocmit de Compartimentul Urbanism și compartimentele de resort din cadrul aparatului de specialitate al Primarului comunei Bucov;</w:t>
      </w:r>
    </w:p>
    <w:p w14:paraId="1812D598" w14:textId="77777777" w:rsidR="00800B41" w:rsidRPr="008212F8" w:rsidRDefault="00800B41" w:rsidP="00800B4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necesitatea reglementării din punct de vedere urbanistic a terenului situat în </w:t>
      </w:r>
      <w:r w:rsidRPr="008212F8">
        <w:rPr>
          <w:rFonts w:ascii="Times New Roman" w:eastAsia="Times New Roman" w:hAnsi="Times New Roman" w:cs="Times New Roman"/>
          <w:b/>
          <w:bCs/>
          <w:kern w:val="0"/>
          <w:sz w:val="28"/>
          <w:szCs w:val="28"/>
          <w:lang w:eastAsia="ro-RO"/>
          <w14:ligatures w14:val="none"/>
        </w:rPr>
        <w:t>Tarla 99</w:t>
      </w:r>
      <w:r w:rsidRPr="008212F8">
        <w:rPr>
          <w:rFonts w:ascii="Times New Roman" w:eastAsia="Times New Roman" w:hAnsi="Times New Roman" w:cs="Times New Roman"/>
          <w:kern w:val="0"/>
          <w:sz w:val="28"/>
          <w:szCs w:val="28"/>
          <w:lang w:eastAsia="ro-RO"/>
          <w14:ligatures w14:val="none"/>
        </w:rPr>
        <w:t>, comuna Bucov, în scopul utilizării eficiente și valorificării acestuia;</w:t>
      </w:r>
    </w:p>
    <w:p w14:paraId="2598F745" w14:textId="77777777" w:rsidR="00800B41" w:rsidRPr="008212F8" w:rsidRDefault="00800B41" w:rsidP="00800B4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necesitatea realizării documentației de urbanism în vederea stabilirii reglementărilor urbanistice, a accesurilor, circulațiilor, echipării edilitare și a condițiilor necesare dezmembrării terenului în loturi;</w:t>
      </w:r>
    </w:p>
    <w:p w14:paraId="7852DDBE" w14:textId="77777777" w:rsidR="00800B41" w:rsidRPr="008212F8" w:rsidRDefault="00800B41" w:rsidP="00800B41">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oportunitatea valorificării ulterioare a loturilor rezultate prin constituirea unor drepturi de superficie, în condițiile legii;</w:t>
      </w:r>
    </w:p>
    <w:p w14:paraId="1E11AD66"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Ținând seama de prevederile:</w:t>
      </w:r>
    </w:p>
    <w:p w14:paraId="2735E0C6" w14:textId="77777777" w:rsidR="00800B41" w:rsidRPr="008212F8" w:rsidRDefault="00800B41" w:rsidP="00800B4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350/2001 privind amenajarea teritoriului și urbanismul, cu modificările și completările ulterioare;</w:t>
      </w:r>
    </w:p>
    <w:p w14:paraId="76DBA5AB" w14:textId="2AF227A1" w:rsidR="00800B41" w:rsidRPr="008E39FD" w:rsidRDefault="00800B41" w:rsidP="00800B4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Ordinului ministrului dezvoltării regionale și turismului nr. 2701/2010 pentru aprobarea Metodologiei de informare și consultare a publicului cu privire la elaborarea sau revizuirea planurilor de amenajare a teritoriului și de urbanism, cu modificările și completările ulterioare;</w:t>
      </w:r>
    </w:p>
    <w:p w14:paraId="636F8C3A" w14:textId="77777777" w:rsidR="00800B41" w:rsidRPr="008212F8" w:rsidRDefault="00800B41" w:rsidP="00800B4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lastRenderedPageBreak/>
        <w:t>Legii nr. 50/1991 privind autorizarea executării lucrărilor de construcții, republicată, cu modificările și completările ulterioare;</w:t>
      </w:r>
    </w:p>
    <w:p w14:paraId="496377B1" w14:textId="77777777" w:rsidR="00800B41" w:rsidRPr="008212F8" w:rsidRDefault="00800B41" w:rsidP="00800B4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cadastrului și a publicității imobiliare nr. 7/1996, republicată, cu modificările și completările ulterioare;</w:t>
      </w:r>
    </w:p>
    <w:p w14:paraId="07F3AD5A" w14:textId="77777777" w:rsidR="00800B41" w:rsidRPr="008212F8" w:rsidRDefault="00800B41" w:rsidP="00800B4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art. 693-702 din Legea nr. 287/2009 privind Codul civil, republicată, cu modificările și completările ulterioare, referitoare la dreptul de superficie;</w:t>
      </w:r>
    </w:p>
    <w:p w14:paraId="2A4E0653" w14:textId="77777777" w:rsidR="00800B41" w:rsidRPr="008212F8" w:rsidRDefault="00800B41" w:rsidP="00800B4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Legii nr. 24/2000 privind normele de tehnică legislativă pentru elaborarea actelor normative, republicată, cu modificările și completările ulterioare;</w:t>
      </w:r>
    </w:p>
    <w:p w14:paraId="0E557393" w14:textId="77777777" w:rsidR="00800B41" w:rsidRPr="008212F8" w:rsidRDefault="00800B41" w:rsidP="00800B41">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art. 129 alin. (1), alin. (2) lit. </w:t>
      </w:r>
      <w:r w:rsidRPr="008212F8">
        <w:rPr>
          <w:rFonts w:ascii="Times New Roman" w:eastAsia="Times New Roman" w:hAnsi="Times New Roman" w:cs="Times New Roman"/>
          <w:b/>
          <w:bCs/>
          <w:kern w:val="0"/>
          <w:sz w:val="28"/>
          <w:szCs w:val="28"/>
          <w:lang w:eastAsia="ro-RO"/>
          <w14:ligatures w14:val="none"/>
        </w:rPr>
        <w:t>c)</w:t>
      </w:r>
      <w:r w:rsidRPr="008212F8">
        <w:rPr>
          <w:rFonts w:ascii="Times New Roman" w:eastAsia="Times New Roman" w:hAnsi="Times New Roman" w:cs="Times New Roman"/>
          <w:kern w:val="0"/>
          <w:sz w:val="28"/>
          <w:szCs w:val="28"/>
          <w:lang w:eastAsia="ro-RO"/>
          <w14:ligatures w14:val="none"/>
        </w:rPr>
        <w:t xml:space="preserve"> și alin. (6) din O.U.G. nr. 57/2019 privind Codul administrativ, cu modificările și completările ulterioare;</w:t>
      </w:r>
    </w:p>
    <w:p w14:paraId="7F3F8492"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În temeiul art. 139 și art. 196 alin. (1) lit. </w:t>
      </w:r>
      <w:r w:rsidRPr="008212F8">
        <w:rPr>
          <w:rFonts w:ascii="Times New Roman" w:eastAsia="Times New Roman" w:hAnsi="Times New Roman" w:cs="Times New Roman"/>
          <w:b/>
          <w:bCs/>
          <w:kern w:val="0"/>
          <w:sz w:val="28"/>
          <w:szCs w:val="28"/>
          <w:lang w:eastAsia="ro-RO"/>
          <w14:ligatures w14:val="none"/>
        </w:rPr>
        <w:t>a)</w:t>
      </w:r>
      <w:r w:rsidRPr="008212F8">
        <w:rPr>
          <w:rFonts w:ascii="Times New Roman" w:eastAsia="Times New Roman" w:hAnsi="Times New Roman" w:cs="Times New Roman"/>
          <w:kern w:val="0"/>
          <w:sz w:val="28"/>
          <w:szCs w:val="28"/>
          <w:lang w:eastAsia="ro-RO"/>
          <w14:ligatures w14:val="none"/>
        </w:rPr>
        <w:t xml:space="preserve"> din O.U.G. nr. 57/2019 privind Codul administrativ, cu modificările și completările ulterioare,</w:t>
      </w:r>
    </w:p>
    <w:p w14:paraId="42CDE1C1" w14:textId="77777777" w:rsidR="00800B41" w:rsidRPr="008212F8" w:rsidRDefault="00800B41" w:rsidP="00800B41">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8212F8">
        <w:rPr>
          <w:rFonts w:ascii="Times New Roman" w:eastAsia="Times New Roman" w:hAnsi="Times New Roman" w:cs="Times New Roman"/>
          <w:b/>
          <w:bCs/>
          <w:kern w:val="36"/>
          <w:sz w:val="28"/>
          <w:szCs w:val="28"/>
          <w:lang w:eastAsia="ro-RO"/>
          <w14:ligatures w14:val="none"/>
        </w:rPr>
        <w:t>H O T Ă R Ă Ș T E:</w:t>
      </w:r>
    </w:p>
    <w:p w14:paraId="6F5A87BF" w14:textId="77777777" w:rsidR="00800B41" w:rsidRPr="008212F8" w:rsidRDefault="00800B41" w:rsidP="00800B41">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1.</w:t>
      </w:r>
      <w:r w:rsidRPr="008212F8">
        <w:rPr>
          <w:rFonts w:ascii="Times New Roman" w:eastAsia="Times New Roman" w:hAnsi="Times New Roman" w:cs="Times New Roman"/>
          <w:kern w:val="0"/>
          <w:sz w:val="28"/>
          <w:szCs w:val="28"/>
          <w:lang w:eastAsia="ro-RO"/>
          <w14:ligatures w14:val="none"/>
        </w:rPr>
        <w:t xml:space="preserve"> Se aprobă inițierea demersurilor pentru elaborarea documentației de urbanism </w:t>
      </w:r>
      <w:r w:rsidRPr="008212F8">
        <w:rPr>
          <w:rFonts w:ascii="Times New Roman" w:eastAsia="Times New Roman" w:hAnsi="Times New Roman" w:cs="Times New Roman"/>
          <w:b/>
          <w:bCs/>
          <w:kern w:val="0"/>
          <w:sz w:val="28"/>
          <w:szCs w:val="28"/>
          <w:lang w:eastAsia="ro-RO"/>
          <w14:ligatures w14:val="none"/>
        </w:rPr>
        <w:t>Plan Urbanistic Zonal (PUZ)</w:t>
      </w:r>
      <w:r w:rsidRPr="008212F8">
        <w:rPr>
          <w:rFonts w:ascii="Times New Roman" w:eastAsia="Times New Roman" w:hAnsi="Times New Roman" w:cs="Times New Roman"/>
          <w:kern w:val="0"/>
          <w:sz w:val="28"/>
          <w:szCs w:val="28"/>
          <w:lang w:eastAsia="ro-RO"/>
          <w14:ligatures w14:val="none"/>
        </w:rPr>
        <w:t xml:space="preserve"> pentru terenul situat în </w:t>
      </w:r>
      <w:r w:rsidRPr="008212F8">
        <w:rPr>
          <w:rFonts w:ascii="Times New Roman" w:eastAsia="Times New Roman" w:hAnsi="Times New Roman" w:cs="Times New Roman"/>
          <w:b/>
          <w:bCs/>
          <w:kern w:val="0"/>
          <w:sz w:val="28"/>
          <w:szCs w:val="28"/>
          <w:lang w:eastAsia="ro-RO"/>
          <w14:ligatures w14:val="none"/>
        </w:rPr>
        <w:t xml:space="preserve">Tarla 99, </w:t>
      </w:r>
      <w:r>
        <w:rPr>
          <w:rFonts w:ascii="Times New Roman" w:eastAsia="Times New Roman" w:hAnsi="Times New Roman" w:cs="Times New Roman"/>
          <w:b/>
          <w:bCs/>
          <w:kern w:val="0"/>
          <w:sz w:val="28"/>
          <w:szCs w:val="28"/>
          <w:lang w:eastAsia="ro-RO"/>
          <w14:ligatures w14:val="none"/>
        </w:rPr>
        <w:t xml:space="preserve"> nr cadastral 32726 </w:t>
      </w:r>
      <w:r w:rsidRPr="008212F8">
        <w:rPr>
          <w:rFonts w:ascii="Times New Roman" w:eastAsia="Times New Roman" w:hAnsi="Times New Roman" w:cs="Times New Roman"/>
          <w:b/>
          <w:bCs/>
          <w:kern w:val="0"/>
          <w:sz w:val="28"/>
          <w:szCs w:val="28"/>
          <w:lang w:eastAsia="ro-RO"/>
          <w14:ligatures w14:val="none"/>
        </w:rPr>
        <w:t>comuna Bucov, județul Prahova</w:t>
      </w:r>
      <w:r w:rsidRPr="008212F8">
        <w:rPr>
          <w:rFonts w:ascii="Times New Roman" w:eastAsia="Times New Roman" w:hAnsi="Times New Roman" w:cs="Times New Roman"/>
          <w:kern w:val="0"/>
          <w:sz w:val="28"/>
          <w:szCs w:val="28"/>
          <w:lang w:eastAsia="ro-RO"/>
          <w14:ligatures w14:val="none"/>
        </w:rPr>
        <w:t>, aparținând domeniului privat al comunei Bucov, în vederea reglementării urbanistice a zonei.</w:t>
      </w:r>
    </w:p>
    <w:p w14:paraId="7F169408"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2.</w:t>
      </w:r>
      <w:r w:rsidRPr="008212F8">
        <w:rPr>
          <w:rFonts w:ascii="Times New Roman" w:eastAsia="Times New Roman" w:hAnsi="Times New Roman" w:cs="Times New Roman"/>
          <w:kern w:val="0"/>
          <w:sz w:val="28"/>
          <w:szCs w:val="28"/>
          <w:lang w:eastAsia="ro-RO"/>
          <w14:ligatures w14:val="none"/>
        </w:rPr>
        <w:t xml:space="preserve"> Documentația de urbanism prevăzută la art. 1 va avea ca obiect stabilirea reglementărilor urbanistice necesare pentru:</w:t>
      </w:r>
    </w:p>
    <w:p w14:paraId="2039FB9B"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a) organizarea urbanistică și funcțională a terenului;</w:t>
      </w:r>
    </w:p>
    <w:p w14:paraId="6B763728"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b) stabilirea condițiilor de construire și a indicatorilor urbanistici;</w:t>
      </w:r>
    </w:p>
    <w:p w14:paraId="312EEF2B"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c) stabilirea accesurilor și a circulațiilor în interiorul zonei;</w:t>
      </w:r>
    </w:p>
    <w:p w14:paraId="709A255A"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 xml:space="preserve">d) stabilirea condițiilor privind echiparea </w:t>
      </w:r>
      <w:proofErr w:type="spellStart"/>
      <w:r w:rsidRPr="008212F8">
        <w:rPr>
          <w:rFonts w:ascii="Times New Roman" w:eastAsia="Times New Roman" w:hAnsi="Times New Roman" w:cs="Times New Roman"/>
          <w:kern w:val="0"/>
          <w:sz w:val="28"/>
          <w:szCs w:val="28"/>
          <w:lang w:eastAsia="ro-RO"/>
          <w14:ligatures w14:val="none"/>
        </w:rPr>
        <w:t>tehnico</w:t>
      </w:r>
      <w:proofErr w:type="spellEnd"/>
      <w:r w:rsidRPr="008212F8">
        <w:rPr>
          <w:rFonts w:ascii="Times New Roman" w:eastAsia="Times New Roman" w:hAnsi="Times New Roman" w:cs="Times New Roman"/>
          <w:kern w:val="0"/>
          <w:sz w:val="28"/>
          <w:szCs w:val="28"/>
          <w:lang w:eastAsia="ro-RO"/>
          <w14:ligatures w14:val="none"/>
        </w:rPr>
        <w:t>-edilitară;</w:t>
      </w:r>
    </w:p>
    <w:p w14:paraId="6497DAA4"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e) stabilirea condițiilor necesare dezmembrării terenului în loturi;</w:t>
      </w:r>
    </w:p>
    <w:p w14:paraId="07A49EB9" w14:textId="5D5914E0" w:rsidR="00800B41" w:rsidRPr="008E39FD"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kern w:val="0"/>
          <w:sz w:val="28"/>
          <w:szCs w:val="28"/>
          <w:lang w:eastAsia="ro-RO"/>
          <w14:ligatures w14:val="none"/>
        </w:rPr>
        <w:t>f) crearea cadrului urbanistic necesar valorificării ulterioare a loturilor rezultate, inclusiv prin constituirea unor drepturi de superficie, în condițiile legii.</w:t>
      </w:r>
    </w:p>
    <w:p w14:paraId="5169C1E6" w14:textId="77777777" w:rsidR="00800B41" w:rsidRPr="00D9151C" w:rsidRDefault="00800B41" w:rsidP="00800B41">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3.</w:t>
      </w:r>
      <w:r w:rsidRPr="008212F8">
        <w:rPr>
          <w:rFonts w:ascii="Times New Roman" w:eastAsia="Times New Roman" w:hAnsi="Times New Roman" w:cs="Times New Roman"/>
          <w:kern w:val="0"/>
          <w:sz w:val="28"/>
          <w:szCs w:val="28"/>
          <w:lang w:eastAsia="ro-RO"/>
          <w14:ligatures w14:val="none"/>
        </w:rPr>
        <w:t xml:space="preserve"> Se aprobă efectuarea demersurilor necesare pentru achiziționarea serviciilor de elaborare a documentației de urbanism PUZ, precum și, după caz, a studiilor, documentațiilor topografice, cadastrale și a celorlalte documentații necesare elaborării și aprobării acesteia, cu respectarea legislației în vigoare.</w:t>
      </w:r>
    </w:p>
    <w:p w14:paraId="5C1DC4E8" w14:textId="77777777" w:rsidR="008E39FD" w:rsidRDefault="008E39FD" w:rsidP="00800B41">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1782AE50" w14:textId="77777777" w:rsidR="008E39FD" w:rsidRDefault="008E39FD" w:rsidP="00800B41">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624C6B25" w14:textId="77777777" w:rsidR="008E39FD" w:rsidRDefault="008E39FD" w:rsidP="00800B41">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61407237" w14:textId="0B65FA9F" w:rsidR="00800B41" w:rsidRPr="008212F8" w:rsidRDefault="00800B41" w:rsidP="00800B41">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4.</w:t>
      </w:r>
      <w:r w:rsidRPr="008212F8">
        <w:rPr>
          <w:rFonts w:ascii="Times New Roman" w:eastAsia="Times New Roman" w:hAnsi="Times New Roman" w:cs="Times New Roman"/>
          <w:kern w:val="0"/>
          <w:sz w:val="28"/>
          <w:szCs w:val="28"/>
          <w:lang w:eastAsia="ro-RO"/>
          <w14:ligatures w14:val="none"/>
        </w:rPr>
        <w:t xml:space="preserve"> Cheltuielile necesare elaborării documentației prevăzute la art. 3 se suportă din bugetul local al comunei Bucov, în limita creditelor bugetare aprobate cu această destinație.</w:t>
      </w:r>
    </w:p>
    <w:p w14:paraId="006A83C6" w14:textId="77777777" w:rsidR="00800B41" w:rsidRPr="008212F8" w:rsidRDefault="00800B41" w:rsidP="00800B41">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5.</w:t>
      </w:r>
      <w:r w:rsidRPr="008212F8">
        <w:rPr>
          <w:rFonts w:ascii="Times New Roman" w:eastAsia="Times New Roman" w:hAnsi="Times New Roman" w:cs="Times New Roman"/>
          <w:kern w:val="0"/>
          <w:sz w:val="28"/>
          <w:szCs w:val="28"/>
          <w:lang w:eastAsia="ro-RO"/>
          <w14:ligatures w14:val="none"/>
        </w:rPr>
        <w:t xml:space="preserve"> Documentația PUZ elaborată potrivit prezentei hotărâri va parcurge procedurile de avizare, informare și consultare a publicului prevăzute de legislația în vigoare și va fi supusă ulterior aprobării Consiliului Local al comunei Bucov, prin hotărâre distinctă.</w:t>
      </w:r>
    </w:p>
    <w:p w14:paraId="114DE39A" w14:textId="77777777" w:rsidR="00800B41" w:rsidRPr="008212F8" w:rsidRDefault="00800B41" w:rsidP="00800B41">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6.</w:t>
      </w:r>
      <w:r w:rsidRPr="008212F8">
        <w:rPr>
          <w:rFonts w:ascii="Times New Roman" w:eastAsia="Times New Roman" w:hAnsi="Times New Roman" w:cs="Times New Roman"/>
          <w:kern w:val="0"/>
          <w:sz w:val="28"/>
          <w:szCs w:val="28"/>
          <w:lang w:eastAsia="ro-RO"/>
          <w14:ligatures w14:val="none"/>
        </w:rPr>
        <w:t xml:space="preserve"> Dezmembrarea terenului în loturi, precum și modalitatea concretă de valorificare a acestora și constituirea drepturilor de superficie se vor aproba ulterior, prin hotărâri ale Consiliului Local al comunei Bucov, după finalizarea documentației de urbanism și a documentațiilor cadastrale și cu respectarea regimului juridic al terenurilor și a dispozițiilor legale aplicabile.</w:t>
      </w:r>
    </w:p>
    <w:p w14:paraId="742145EA" w14:textId="77777777" w:rsidR="00800B41" w:rsidRPr="008212F8" w:rsidRDefault="00800B41" w:rsidP="00800B41">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7.</w:t>
      </w:r>
      <w:r w:rsidRPr="008212F8">
        <w:rPr>
          <w:rFonts w:ascii="Times New Roman" w:eastAsia="Times New Roman" w:hAnsi="Times New Roman" w:cs="Times New Roman"/>
          <w:kern w:val="0"/>
          <w:sz w:val="28"/>
          <w:szCs w:val="28"/>
          <w:lang w:eastAsia="ro-RO"/>
          <w14:ligatures w14:val="none"/>
        </w:rPr>
        <w:t xml:space="preserve"> Se împuternicește Primarul comunei Bucov să efectueze, prin aparatul de specialitate, toate demersurile necesare pentru elaborarea, avizarea și promovarea spre aprobare a documentației de urbanism prevăzute la art. 1.</w:t>
      </w:r>
    </w:p>
    <w:p w14:paraId="3B84057A"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8.</w:t>
      </w:r>
      <w:r w:rsidRPr="008212F8">
        <w:rPr>
          <w:rFonts w:ascii="Times New Roman" w:eastAsia="Times New Roman" w:hAnsi="Times New Roman" w:cs="Times New Roman"/>
          <w:kern w:val="0"/>
          <w:sz w:val="28"/>
          <w:szCs w:val="28"/>
          <w:lang w:eastAsia="ro-RO"/>
          <w14:ligatures w14:val="none"/>
        </w:rPr>
        <w:t xml:space="preserve"> Primarul comunei Bucov, prin compartimentele de specialitate, va duce la îndeplinire prevederile prezentei hotărâri.</w:t>
      </w:r>
    </w:p>
    <w:p w14:paraId="52D2E4EC" w14:textId="77777777"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8212F8">
        <w:rPr>
          <w:rFonts w:ascii="Times New Roman" w:eastAsia="Times New Roman" w:hAnsi="Times New Roman" w:cs="Times New Roman"/>
          <w:b/>
          <w:bCs/>
          <w:kern w:val="0"/>
          <w:sz w:val="28"/>
          <w:szCs w:val="28"/>
          <w:lang w:eastAsia="ro-RO"/>
          <w14:ligatures w14:val="none"/>
        </w:rPr>
        <w:t>Art. 9.</w:t>
      </w:r>
      <w:r w:rsidRPr="008212F8">
        <w:rPr>
          <w:rFonts w:ascii="Times New Roman" w:eastAsia="Times New Roman" w:hAnsi="Times New Roman" w:cs="Times New Roman"/>
          <w:kern w:val="0"/>
          <w:sz w:val="28"/>
          <w:szCs w:val="28"/>
          <w:lang w:eastAsia="ro-RO"/>
          <w14:ligatures w14:val="none"/>
        </w:rPr>
        <w:t xml:space="preserve"> Prezenta hotărâre se comunică, prin grija Secretarului General al comunei Bucov, Primarului comunei Bucov, compartimentelor de specialitate, Instituției Prefectului – Județul Prahova și se aduce la cunoștință publică în condițiile legii.</w:t>
      </w:r>
    </w:p>
    <w:p w14:paraId="7FA51622" w14:textId="6B5C3D0D" w:rsidR="00800B41" w:rsidRPr="008212F8" w:rsidRDefault="00800B41" w:rsidP="00800B41">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PREȘEDINTE DE ȘEDINȚĂ</w:t>
      </w:r>
      <w:r w:rsidRPr="008212F8">
        <w:rPr>
          <w:rFonts w:ascii="Times New Roman" w:eastAsia="Times New Roman" w:hAnsi="Times New Roman" w:cs="Times New Roman"/>
          <w:b/>
          <w:bCs/>
          <w:kern w:val="0"/>
          <w:sz w:val="28"/>
          <w:szCs w:val="28"/>
          <w:lang w:eastAsia="ro-RO"/>
          <w14:ligatures w14:val="none"/>
        </w:rPr>
        <w:t>,</w:t>
      </w:r>
      <w:r w:rsidRPr="008212F8">
        <w:rPr>
          <w:rFonts w:ascii="Times New Roman" w:eastAsia="Times New Roman" w:hAnsi="Times New Roman" w:cs="Times New Roman"/>
          <w:kern w:val="0"/>
          <w:sz w:val="28"/>
          <w:szCs w:val="28"/>
          <w:lang w:eastAsia="ro-RO"/>
          <w14:ligatures w14:val="none"/>
        </w:rPr>
        <w:br/>
      </w:r>
      <w:r w:rsidR="00F95B1B">
        <w:rPr>
          <w:rFonts w:ascii="Times New Roman" w:eastAsia="Times New Roman" w:hAnsi="Times New Roman" w:cs="Times New Roman"/>
          <w:kern w:val="0"/>
          <w:sz w:val="28"/>
          <w:szCs w:val="28"/>
          <w:lang w:eastAsia="ro-RO"/>
          <w14:ligatures w14:val="none"/>
        </w:rPr>
        <w:t>COJOCARU AUREL</w:t>
      </w:r>
    </w:p>
    <w:p w14:paraId="7B4F25D6" w14:textId="2E6DE2E3" w:rsidR="00800B41" w:rsidRPr="008212F8" w:rsidRDefault="00800B41" w:rsidP="00800B41">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Contrasemnează,</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SECRETAR GENERAL AL COMUNEI BUCOV</w:t>
      </w:r>
      <w:r w:rsidRPr="008212F8">
        <w:rPr>
          <w:rFonts w:ascii="Times New Roman" w:eastAsia="Times New Roman" w:hAnsi="Times New Roman" w:cs="Times New Roman"/>
          <w:kern w:val="0"/>
          <w:sz w:val="28"/>
          <w:szCs w:val="28"/>
          <w:lang w:eastAsia="ro-RO"/>
          <w14:ligatures w14:val="none"/>
        </w:rPr>
        <w:br/>
      </w:r>
      <w:r w:rsidRPr="008212F8">
        <w:rPr>
          <w:rFonts w:ascii="Times New Roman" w:eastAsia="Times New Roman" w:hAnsi="Times New Roman" w:cs="Times New Roman"/>
          <w:b/>
          <w:bCs/>
          <w:kern w:val="0"/>
          <w:sz w:val="28"/>
          <w:szCs w:val="28"/>
          <w:lang w:eastAsia="ro-RO"/>
          <w14:ligatures w14:val="none"/>
        </w:rPr>
        <w:t>NAE FLORENTINA CRISTINA</w:t>
      </w:r>
    </w:p>
    <w:p w14:paraId="266B7CF4" w14:textId="3F491302" w:rsidR="00800B41" w:rsidRPr="008212F8" w:rsidRDefault="00800B41" w:rsidP="00800B41">
      <w:pPr>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adoptat cu 17 </w:t>
      </w:r>
      <w:proofErr w:type="spellStart"/>
      <w:r>
        <w:rPr>
          <w:rFonts w:ascii="Times New Roman" w:hAnsi="Times New Roman" w:cs="Times New Roman"/>
          <w:sz w:val="28"/>
          <w:szCs w:val="28"/>
        </w:rPr>
        <w:t>voturi”pentru</w:t>
      </w:r>
      <w:proofErr w:type="spellEnd"/>
      <w:r>
        <w:rPr>
          <w:rFonts w:ascii="Times New Roman" w:hAnsi="Times New Roman" w:cs="Times New Roman"/>
          <w:sz w:val="28"/>
          <w:szCs w:val="28"/>
        </w:rPr>
        <w:t>”, 17 consilieri în funcție, 17 consilieri prezenți.</w:t>
      </w:r>
    </w:p>
    <w:p w14:paraId="42AB4F21" w14:textId="77777777" w:rsidR="00800B41"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5D8F0DC" w14:textId="77777777" w:rsidR="00800B41" w:rsidRPr="008212F8" w:rsidRDefault="00800B41"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38AC050"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F10BAF9"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D7CA213"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FC923A5"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1715244" w14:textId="77777777" w:rsidR="008212F8" w:rsidRPr="008212F8" w:rsidRDefault="008212F8" w:rsidP="008212F8">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sectPr w:rsidR="008212F8" w:rsidRPr="008212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64106"/>
    <w:multiLevelType w:val="multilevel"/>
    <w:tmpl w:val="A496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5A1A1B"/>
    <w:multiLevelType w:val="multilevel"/>
    <w:tmpl w:val="8B82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BF646D"/>
    <w:multiLevelType w:val="multilevel"/>
    <w:tmpl w:val="DD3E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4E3F6C"/>
    <w:multiLevelType w:val="multilevel"/>
    <w:tmpl w:val="1C8A3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C0558A"/>
    <w:multiLevelType w:val="multilevel"/>
    <w:tmpl w:val="BCE4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B07629"/>
    <w:multiLevelType w:val="multilevel"/>
    <w:tmpl w:val="B342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3367434">
    <w:abstractNumId w:val="3"/>
  </w:num>
  <w:num w:numId="2" w16cid:durableId="701905860">
    <w:abstractNumId w:val="0"/>
  </w:num>
  <w:num w:numId="3" w16cid:durableId="885603975">
    <w:abstractNumId w:val="2"/>
  </w:num>
  <w:num w:numId="4" w16cid:durableId="794372635">
    <w:abstractNumId w:val="5"/>
  </w:num>
  <w:num w:numId="5" w16cid:durableId="573465932">
    <w:abstractNumId w:val="4"/>
  </w:num>
  <w:num w:numId="6" w16cid:durableId="530262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204"/>
    <w:rsid w:val="000E3BB3"/>
    <w:rsid w:val="001F730E"/>
    <w:rsid w:val="00336FAE"/>
    <w:rsid w:val="003B0317"/>
    <w:rsid w:val="004E1204"/>
    <w:rsid w:val="005E6555"/>
    <w:rsid w:val="00800B41"/>
    <w:rsid w:val="008212F8"/>
    <w:rsid w:val="00832FBB"/>
    <w:rsid w:val="008E39FD"/>
    <w:rsid w:val="00A81810"/>
    <w:rsid w:val="00D719CB"/>
    <w:rsid w:val="00D9151C"/>
    <w:rsid w:val="00E23D07"/>
    <w:rsid w:val="00EB18A0"/>
    <w:rsid w:val="00F95B1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DEDB"/>
  <w15:chartTrackingRefBased/>
  <w15:docId w15:val="{89B92FB9-FD9B-4CCD-928F-5DB52425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4E12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E12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E1204"/>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E1204"/>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E1204"/>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E120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E120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E120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E120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E1204"/>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E1204"/>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E1204"/>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E1204"/>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E1204"/>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E120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E120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E120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E1204"/>
    <w:rPr>
      <w:rFonts w:eastAsiaTheme="majorEastAsia" w:cstheme="majorBidi"/>
      <w:color w:val="272727" w:themeColor="text1" w:themeTint="D8"/>
    </w:rPr>
  </w:style>
  <w:style w:type="paragraph" w:styleId="Titlu">
    <w:name w:val="Title"/>
    <w:basedOn w:val="Normal"/>
    <w:next w:val="Normal"/>
    <w:link w:val="TitluCaracter"/>
    <w:uiPriority w:val="10"/>
    <w:qFormat/>
    <w:rsid w:val="004E12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E120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E120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E120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E120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E1204"/>
    <w:rPr>
      <w:i/>
      <w:iCs/>
      <w:color w:val="404040" w:themeColor="text1" w:themeTint="BF"/>
    </w:rPr>
  </w:style>
  <w:style w:type="paragraph" w:styleId="Listparagraf">
    <w:name w:val="List Paragraph"/>
    <w:basedOn w:val="Normal"/>
    <w:uiPriority w:val="34"/>
    <w:qFormat/>
    <w:rsid w:val="004E1204"/>
    <w:pPr>
      <w:ind w:left="720"/>
      <w:contextualSpacing/>
    </w:pPr>
  </w:style>
  <w:style w:type="character" w:styleId="Accentuareintens">
    <w:name w:val="Intense Emphasis"/>
    <w:basedOn w:val="Fontdeparagrafimplicit"/>
    <w:uiPriority w:val="21"/>
    <w:qFormat/>
    <w:rsid w:val="004E1204"/>
    <w:rPr>
      <w:i/>
      <w:iCs/>
      <w:color w:val="2F5496" w:themeColor="accent1" w:themeShade="BF"/>
    </w:rPr>
  </w:style>
  <w:style w:type="paragraph" w:styleId="Citatintens">
    <w:name w:val="Intense Quote"/>
    <w:basedOn w:val="Normal"/>
    <w:next w:val="Normal"/>
    <w:link w:val="CitatintensCaracter"/>
    <w:uiPriority w:val="30"/>
    <w:qFormat/>
    <w:rsid w:val="004E12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E1204"/>
    <w:rPr>
      <w:i/>
      <w:iCs/>
      <w:color w:val="2F5496" w:themeColor="accent1" w:themeShade="BF"/>
    </w:rPr>
  </w:style>
  <w:style w:type="character" w:styleId="Referireintens">
    <w:name w:val="Intense Reference"/>
    <w:basedOn w:val="Fontdeparagrafimplicit"/>
    <w:uiPriority w:val="32"/>
    <w:qFormat/>
    <w:rsid w:val="004E12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12</Pages>
  <Words>2792</Words>
  <Characters>16196</Characters>
  <Application>Microsoft Office Word</Application>
  <DocSecurity>0</DocSecurity>
  <Lines>134</Lines>
  <Paragraphs>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7</cp:revision>
  <cp:lastPrinted>2026-08-25T11:19:00Z</cp:lastPrinted>
  <dcterms:created xsi:type="dcterms:W3CDTF">2026-08-21T08:36:00Z</dcterms:created>
  <dcterms:modified xsi:type="dcterms:W3CDTF">2026-08-25T11:23:00Z</dcterms:modified>
</cp:coreProperties>
</file>