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A1B7E" w14:textId="67824C13" w:rsidR="00FF5D5A" w:rsidRPr="00470A30" w:rsidRDefault="001C0405" w:rsidP="001C0405">
      <w:pPr>
        <w:spacing w:after="0" w:line="360" w:lineRule="auto"/>
        <w:ind w:firstLine="360"/>
        <w:jc w:val="both"/>
        <w:rPr>
          <w:rFonts w:ascii="Times New Roman" w:hAnsi="Times New Roman" w:cs="Times New Roman"/>
          <w:b/>
          <w:bCs/>
          <w:sz w:val="24"/>
          <w:szCs w:val="24"/>
          <w:lang w:val="ro-RO"/>
        </w:rPr>
      </w:pPr>
      <w:r w:rsidRPr="00470A30">
        <w:rPr>
          <w:rFonts w:ascii="Times New Roman" w:hAnsi="Times New Roman" w:cs="Times New Roman"/>
          <w:b/>
          <w:bCs/>
          <w:sz w:val="24"/>
          <w:szCs w:val="24"/>
          <w:lang w:val="ro-RO"/>
        </w:rPr>
        <w:t>R O M Â N I A</w:t>
      </w:r>
    </w:p>
    <w:p w14:paraId="7594DCED" w14:textId="055E4EB2" w:rsidR="001C0405" w:rsidRPr="00470A30" w:rsidRDefault="001C0405" w:rsidP="001C0405">
      <w:pPr>
        <w:spacing w:after="0" w:line="360" w:lineRule="auto"/>
        <w:ind w:firstLine="360"/>
        <w:jc w:val="both"/>
        <w:rPr>
          <w:rFonts w:ascii="Times New Roman" w:hAnsi="Times New Roman" w:cs="Times New Roman"/>
          <w:b/>
          <w:bCs/>
          <w:sz w:val="24"/>
          <w:szCs w:val="24"/>
          <w:lang w:val="ro-RO"/>
        </w:rPr>
      </w:pPr>
      <w:r w:rsidRPr="00470A30">
        <w:rPr>
          <w:rFonts w:ascii="Times New Roman" w:hAnsi="Times New Roman" w:cs="Times New Roman"/>
          <w:b/>
          <w:bCs/>
          <w:sz w:val="24"/>
          <w:szCs w:val="24"/>
          <w:lang w:val="ro-RO"/>
        </w:rPr>
        <w:t>JUDEȚUL PRAHOVA</w:t>
      </w:r>
    </w:p>
    <w:p w14:paraId="594FB41A" w14:textId="080F5546" w:rsidR="001C0405" w:rsidRPr="00470A30" w:rsidRDefault="001C0405" w:rsidP="001C0405">
      <w:pPr>
        <w:spacing w:after="0" w:line="360" w:lineRule="auto"/>
        <w:ind w:firstLine="360"/>
        <w:jc w:val="both"/>
        <w:rPr>
          <w:rFonts w:ascii="Times New Roman" w:hAnsi="Times New Roman" w:cs="Times New Roman"/>
          <w:b/>
          <w:bCs/>
          <w:sz w:val="24"/>
          <w:szCs w:val="24"/>
          <w:lang w:val="ro-RO"/>
        </w:rPr>
      </w:pPr>
      <w:r w:rsidRPr="00470A30">
        <w:rPr>
          <w:rFonts w:ascii="Times New Roman" w:hAnsi="Times New Roman" w:cs="Times New Roman"/>
          <w:b/>
          <w:bCs/>
          <w:sz w:val="24"/>
          <w:szCs w:val="24"/>
          <w:lang w:val="ro-RO"/>
        </w:rPr>
        <w:t>COMUNA BUCOV</w:t>
      </w:r>
    </w:p>
    <w:p w14:paraId="724ABCB0" w14:textId="6139A138" w:rsidR="001C0405" w:rsidRDefault="001C0405" w:rsidP="001C0405">
      <w:pPr>
        <w:spacing w:after="0" w:line="360" w:lineRule="auto"/>
        <w:ind w:firstLine="360"/>
        <w:jc w:val="both"/>
        <w:rPr>
          <w:rFonts w:ascii="Times New Roman" w:hAnsi="Times New Roman" w:cs="Times New Roman"/>
          <w:b/>
          <w:bCs/>
          <w:sz w:val="24"/>
          <w:szCs w:val="24"/>
          <w:lang w:val="ro-RO"/>
        </w:rPr>
      </w:pPr>
      <w:r w:rsidRPr="00470A30">
        <w:rPr>
          <w:rFonts w:ascii="Times New Roman" w:hAnsi="Times New Roman" w:cs="Times New Roman"/>
          <w:b/>
          <w:bCs/>
          <w:sz w:val="24"/>
          <w:szCs w:val="24"/>
          <w:lang w:val="ro-RO"/>
        </w:rPr>
        <w:t>CONSILIUL LOCAL</w:t>
      </w:r>
    </w:p>
    <w:p w14:paraId="65456118" w14:textId="659A536C" w:rsidR="003A0310" w:rsidRPr="00470A30" w:rsidRDefault="003A0310" w:rsidP="001C0405">
      <w:pPr>
        <w:spacing w:after="0" w:line="360" w:lineRule="auto"/>
        <w:ind w:firstLine="360"/>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NR. 18/23.02.2026</w:t>
      </w:r>
    </w:p>
    <w:p w14:paraId="2B0B59AD" w14:textId="77777777" w:rsidR="00FF5D5A" w:rsidRDefault="00FF5D5A" w:rsidP="006E71D8">
      <w:pPr>
        <w:spacing w:after="0" w:line="360" w:lineRule="auto"/>
        <w:ind w:firstLine="360"/>
        <w:jc w:val="center"/>
        <w:rPr>
          <w:rFonts w:ascii="Times New Roman" w:hAnsi="Times New Roman" w:cs="Times New Roman"/>
          <w:sz w:val="24"/>
          <w:szCs w:val="24"/>
          <w:lang w:val="ro-RO"/>
        </w:rPr>
      </w:pPr>
    </w:p>
    <w:p w14:paraId="6AD1210B" w14:textId="77777777" w:rsidR="00BE75AA" w:rsidRDefault="00BE75AA" w:rsidP="00BE75AA">
      <w:pPr>
        <w:spacing w:after="0"/>
        <w:ind w:left="786"/>
        <w:jc w:val="center"/>
        <w:rPr>
          <w:rFonts w:ascii="Arial" w:hAnsi="Arial" w:cs="Arial"/>
          <w:sz w:val="28"/>
          <w:szCs w:val="28"/>
          <w:lang w:val="ro-RO"/>
        </w:rPr>
      </w:pPr>
      <w:r w:rsidRPr="000F5B05">
        <w:rPr>
          <w:rFonts w:ascii="Arial" w:hAnsi="Arial" w:cs="Arial"/>
          <w:sz w:val="28"/>
          <w:szCs w:val="28"/>
          <w:lang w:val="ro-RO"/>
        </w:rPr>
        <w:t xml:space="preserve">Proiect de hotărâre privind aprobarea retragerii comunei Bucov din parteneriatul cu Consiliul Județean Prahova privind programul ”South-Muntenia Energy </w:t>
      </w:r>
      <w:proofErr w:type="spellStart"/>
      <w:r w:rsidRPr="000F5B05">
        <w:rPr>
          <w:rFonts w:ascii="Arial" w:hAnsi="Arial" w:cs="Arial"/>
          <w:sz w:val="28"/>
          <w:szCs w:val="28"/>
          <w:lang w:val="ro-RO"/>
        </w:rPr>
        <w:t>Efficency</w:t>
      </w:r>
      <w:proofErr w:type="spellEnd"/>
      <w:r w:rsidRPr="000F5B05">
        <w:rPr>
          <w:rFonts w:ascii="Arial" w:hAnsi="Arial" w:cs="Arial"/>
          <w:sz w:val="28"/>
          <w:szCs w:val="28"/>
          <w:lang w:val="ro-RO"/>
        </w:rPr>
        <w:t xml:space="preserve"> for Public </w:t>
      </w:r>
      <w:proofErr w:type="spellStart"/>
      <w:r w:rsidRPr="000F5B05">
        <w:rPr>
          <w:rFonts w:ascii="Arial" w:hAnsi="Arial" w:cs="Arial"/>
          <w:sz w:val="28"/>
          <w:szCs w:val="28"/>
          <w:lang w:val="ro-RO"/>
        </w:rPr>
        <w:t>Buildings</w:t>
      </w:r>
      <w:proofErr w:type="spellEnd"/>
      <w:r w:rsidRPr="000F5B05">
        <w:rPr>
          <w:rFonts w:ascii="Arial" w:hAnsi="Arial" w:cs="Arial"/>
          <w:sz w:val="28"/>
          <w:szCs w:val="28"/>
          <w:lang w:val="ro-RO"/>
        </w:rPr>
        <w:t xml:space="preserve"> Investment </w:t>
      </w:r>
      <w:proofErr w:type="spellStart"/>
      <w:r w:rsidRPr="000F5B05">
        <w:rPr>
          <w:rFonts w:ascii="Arial" w:hAnsi="Arial" w:cs="Arial"/>
          <w:sz w:val="28"/>
          <w:szCs w:val="28"/>
          <w:lang w:val="ro-RO"/>
        </w:rPr>
        <w:t>Programme</w:t>
      </w:r>
      <w:proofErr w:type="spellEnd"/>
      <w:r w:rsidRPr="000F5B05">
        <w:rPr>
          <w:rFonts w:ascii="Arial" w:hAnsi="Arial" w:cs="Arial"/>
          <w:sz w:val="28"/>
          <w:szCs w:val="28"/>
          <w:lang w:val="ro-RO"/>
        </w:rPr>
        <w:t>”, depus pentru a obține finanțare la Banca Europeană de Investiții, în cadrul programului ELENA</w:t>
      </w:r>
    </w:p>
    <w:p w14:paraId="40058C8F" w14:textId="3D88E9F1" w:rsidR="001D557B" w:rsidRDefault="00BE75AA" w:rsidP="008F0C6F">
      <w:pPr>
        <w:spacing w:after="0"/>
        <w:ind w:left="786"/>
        <w:jc w:val="center"/>
        <w:rPr>
          <w:rFonts w:ascii="Arial" w:hAnsi="Arial" w:cs="Arial"/>
          <w:sz w:val="28"/>
          <w:szCs w:val="28"/>
          <w:lang w:val="ro-RO"/>
        </w:rPr>
      </w:pPr>
      <w:r w:rsidRPr="000F5B05">
        <w:rPr>
          <w:rFonts w:ascii="Arial" w:hAnsi="Arial" w:cs="Arial"/>
          <w:sz w:val="28"/>
          <w:szCs w:val="28"/>
          <w:lang w:val="ro-RO"/>
        </w:rPr>
        <w:t xml:space="preserve"> (European Local Energy </w:t>
      </w:r>
      <w:proofErr w:type="spellStart"/>
      <w:r w:rsidRPr="000F5B05">
        <w:rPr>
          <w:rFonts w:ascii="Arial" w:hAnsi="Arial" w:cs="Arial"/>
          <w:sz w:val="28"/>
          <w:szCs w:val="28"/>
          <w:lang w:val="ro-RO"/>
        </w:rPr>
        <w:t>Assistance</w:t>
      </w:r>
      <w:proofErr w:type="spellEnd"/>
      <w:r w:rsidRPr="000F5B05">
        <w:rPr>
          <w:rFonts w:ascii="Arial" w:hAnsi="Arial" w:cs="Arial"/>
          <w:sz w:val="28"/>
          <w:szCs w:val="28"/>
          <w:lang w:val="ro-RO"/>
        </w:rPr>
        <w:t>)</w:t>
      </w:r>
    </w:p>
    <w:p w14:paraId="7A502E4D" w14:textId="77777777" w:rsidR="008F0C6F" w:rsidRDefault="008F0C6F" w:rsidP="008F0C6F">
      <w:pPr>
        <w:spacing w:after="0"/>
        <w:ind w:left="786"/>
        <w:jc w:val="center"/>
        <w:rPr>
          <w:rFonts w:ascii="Arial" w:hAnsi="Arial" w:cs="Arial"/>
          <w:sz w:val="28"/>
          <w:szCs w:val="28"/>
          <w:lang w:val="ro-RO"/>
        </w:rPr>
      </w:pPr>
    </w:p>
    <w:p w14:paraId="238C39B9" w14:textId="77777777" w:rsidR="008F0C6F" w:rsidRPr="001D557B" w:rsidRDefault="008F0C6F" w:rsidP="008F0C6F">
      <w:pPr>
        <w:spacing w:after="0"/>
        <w:ind w:left="786"/>
        <w:jc w:val="center"/>
        <w:rPr>
          <w:rFonts w:ascii="Arial" w:hAnsi="Arial" w:cs="Arial"/>
          <w:sz w:val="28"/>
          <w:szCs w:val="28"/>
          <w:lang w:val="ro-RO"/>
        </w:rPr>
      </w:pPr>
    </w:p>
    <w:p w14:paraId="4CC2B46F" w14:textId="179EAE14" w:rsidR="001D557B" w:rsidRPr="001D557B" w:rsidRDefault="008F0C6F" w:rsidP="001D557B">
      <w:pPr>
        <w:spacing w:after="60" w:line="240" w:lineRule="auto"/>
        <w:outlineLvl w:val="2"/>
        <w:rPr>
          <w:rFonts w:ascii="Segoe UI" w:eastAsia="Times New Roman" w:hAnsi="Segoe UI" w:cs="Segoe UI"/>
          <w:b/>
          <w:bCs/>
          <w:color w:val="0D0D0D"/>
          <w:sz w:val="27"/>
          <w:szCs w:val="27"/>
          <w:lang w:val="ro-RO" w:eastAsia="ro-RO"/>
        </w:rPr>
      </w:pPr>
      <w:r>
        <w:rPr>
          <w:rFonts w:ascii="Segoe UI" w:eastAsia="Times New Roman" w:hAnsi="Segoe UI" w:cs="Segoe UI"/>
          <w:b/>
          <w:bCs/>
          <w:color w:val="0D0D0D"/>
          <w:sz w:val="27"/>
          <w:szCs w:val="27"/>
          <w:lang w:val="ro-RO" w:eastAsia="ro-RO"/>
        </w:rPr>
        <w:t>C</w:t>
      </w:r>
      <w:r w:rsidR="001D557B" w:rsidRPr="001D557B">
        <w:rPr>
          <w:rFonts w:ascii="Segoe UI" w:eastAsia="Times New Roman" w:hAnsi="Segoe UI" w:cs="Segoe UI"/>
          <w:b/>
          <w:bCs/>
          <w:color w:val="0D0D0D"/>
          <w:sz w:val="27"/>
          <w:szCs w:val="27"/>
          <w:lang w:val="ro-RO" w:eastAsia="ro-RO"/>
        </w:rPr>
        <w:t>onsiliul Local al Comunei Bucov, județul Prahova,</w:t>
      </w:r>
    </w:p>
    <w:p w14:paraId="6490E076" w14:textId="77777777" w:rsidR="001D557B" w:rsidRPr="001D557B" w:rsidRDefault="001D557B" w:rsidP="001D557B">
      <w:pPr>
        <w:spacing w:before="100" w:beforeAutospacing="1" w:after="100" w:afterAutospacing="1"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Având în vedere:</w:t>
      </w:r>
    </w:p>
    <w:p w14:paraId="24FFFC6A" w14:textId="7766E589" w:rsidR="001D557B" w:rsidRPr="001D557B" w:rsidRDefault="001D557B" w:rsidP="001D557B">
      <w:pPr>
        <w:numPr>
          <w:ilvl w:val="0"/>
          <w:numId w:val="1"/>
        </w:numPr>
        <w:spacing w:after="0"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 xml:space="preserve">Referatul de aprobare al Primarului Comunei Bucov nr. </w:t>
      </w:r>
      <w:r w:rsidR="003A0310">
        <w:rPr>
          <w:rFonts w:ascii="Segoe UI" w:eastAsia="Times New Roman" w:hAnsi="Segoe UI" w:cs="Segoe UI"/>
          <w:color w:val="0D0D0D"/>
          <w:sz w:val="24"/>
          <w:szCs w:val="24"/>
          <w:lang w:val="ro-RO" w:eastAsia="ro-RO"/>
        </w:rPr>
        <w:t>7000/23.02.2026</w:t>
      </w:r>
      <w:r w:rsidRPr="001D557B">
        <w:rPr>
          <w:rFonts w:ascii="Segoe UI" w:eastAsia="Times New Roman" w:hAnsi="Segoe UI" w:cs="Segoe UI"/>
          <w:color w:val="0D0D0D"/>
          <w:sz w:val="24"/>
          <w:szCs w:val="24"/>
          <w:lang w:val="ro-RO" w:eastAsia="ro-RO"/>
        </w:rPr>
        <w:t>;</w:t>
      </w:r>
    </w:p>
    <w:p w14:paraId="0B83376B" w14:textId="21E015B0" w:rsidR="001D557B" w:rsidRPr="001D557B" w:rsidRDefault="001D557B" w:rsidP="001D557B">
      <w:pPr>
        <w:numPr>
          <w:ilvl w:val="0"/>
          <w:numId w:val="1"/>
        </w:numPr>
        <w:spacing w:after="0"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Raportul de specialitate al compartimentului de resort din cadrul aparatului de specialitate al Primarului</w:t>
      </w:r>
      <w:r w:rsidR="003A0310">
        <w:rPr>
          <w:rFonts w:ascii="Segoe UI" w:eastAsia="Times New Roman" w:hAnsi="Segoe UI" w:cs="Segoe UI"/>
          <w:color w:val="0D0D0D"/>
          <w:sz w:val="24"/>
          <w:szCs w:val="24"/>
          <w:lang w:val="ro-RO" w:eastAsia="ro-RO"/>
        </w:rPr>
        <w:t>, nr.7001/23.02.2026</w:t>
      </w:r>
      <w:r w:rsidRPr="001D557B">
        <w:rPr>
          <w:rFonts w:ascii="Segoe UI" w:eastAsia="Times New Roman" w:hAnsi="Segoe UI" w:cs="Segoe UI"/>
          <w:color w:val="0D0D0D"/>
          <w:sz w:val="24"/>
          <w:szCs w:val="24"/>
          <w:lang w:val="ro-RO" w:eastAsia="ro-RO"/>
        </w:rPr>
        <w:t>;</w:t>
      </w:r>
    </w:p>
    <w:p w14:paraId="43F1AD3B" w14:textId="77777777" w:rsidR="001D557B" w:rsidRPr="001D557B" w:rsidRDefault="001D557B" w:rsidP="001D557B">
      <w:pPr>
        <w:numPr>
          <w:ilvl w:val="0"/>
          <w:numId w:val="1"/>
        </w:numPr>
        <w:spacing w:after="0"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 xml:space="preserve">Acordul de parteneriat încheiat între Comuna Bucov și Consiliul Județean Prahova privind participarea la programul „South-Muntenia Energy </w:t>
      </w:r>
      <w:proofErr w:type="spellStart"/>
      <w:r w:rsidRPr="001D557B">
        <w:rPr>
          <w:rFonts w:ascii="Segoe UI" w:eastAsia="Times New Roman" w:hAnsi="Segoe UI" w:cs="Segoe UI"/>
          <w:color w:val="0D0D0D"/>
          <w:sz w:val="24"/>
          <w:szCs w:val="24"/>
          <w:lang w:val="ro-RO" w:eastAsia="ro-RO"/>
        </w:rPr>
        <w:t>Efficiency</w:t>
      </w:r>
      <w:proofErr w:type="spellEnd"/>
      <w:r w:rsidRPr="001D557B">
        <w:rPr>
          <w:rFonts w:ascii="Segoe UI" w:eastAsia="Times New Roman" w:hAnsi="Segoe UI" w:cs="Segoe UI"/>
          <w:color w:val="0D0D0D"/>
          <w:sz w:val="24"/>
          <w:szCs w:val="24"/>
          <w:lang w:val="ro-RO" w:eastAsia="ro-RO"/>
        </w:rPr>
        <w:t xml:space="preserve"> for Public </w:t>
      </w:r>
      <w:proofErr w:type="spellStart"/>
      <w:r w:rsidRPr="001D557B">
        <w:rPr>
          <w:rFonts w:ascii="Segoe UI" w:eastAsia="Times New Roman" w:hAnsi="Segoe UI" w:cs="Segoe UI"/>
          <w:color w:val="0D0D0D"/>
          <w:sz w:val="24"/>
          <w:szCs w:val="24"/>
          <w:lang w:val="ro-RO" w:eastAsia="ro-RO"/>
        </w:rPr>
        <w:t>Buildings</w:t>
      </w:r>
      <w:proofErr w:type="spellEnd"/>
      <w:r w:rsidRPr="001D557B">
        <w:rPr>
          <w:rFonts w:ascii="Segoe UI" w:eastAsia="Times New Roman" w:hAnsi="Segoe UI" w:cs="Segoe UI"/>
          <w:color w:val="0D0D0D"/>
          <w:sz w:val="24"/>
          <w:szCs w:val="24"/>
          <w:lang w:val="ro-RO" w:eastAsia="ro-RO"/>
        </w:rPr>
        <w:t xml:space="preserve"> Investment </w:t>
      </w:r>
      <w:proofErr w:type="spellStart"/>
      <w:r w:rsidRPr="001D557B">
        <w:rPr>
          <w:rFonts w:ascii="Segoe UI" w:eastAsia="Times New Roman" w:hAnsi="Segoe UI" w:cs="Segoe UI"/>
          <w:color w:val="0D0D0D"/>
          <w:sz w:val="24"/>
          <w:szCs w:val="24"/>
          <w:lang w:val="ro-RO" w:eastAsia="ro-RO"/>
        </w:rPr>
        <w:t>Programme</w:t>
      </w:r>
      <w:proofErr w:type="spellEnd"/>
      <w:r w:rsidRPr="001D557B">
        <w:rPr>
          <w:rFonts w:ascii="Segoe UI" w:eastAsia="Times New Roman" w:hAnsi="Segoe UI" w:cs="Segoe UI"/>
          <w:color w:val="0D0D0D"/>
          <w:sz w:val="24"/>
          <w:szCs w:val="24"/>
          <w:lang w:val="ro-RO" w:eastAsia="ro-RO"/>
        </w:rPr>
        <w:t>”;</w:t>
      </w:r>
    </w:p>
    <w:p w14:paraId="298F9477" w14:textId="77777777" w:rsidR="001D557B" w:rsidRPr="001D557B" w:rsidRDefault="001D557B" w:rsidP="001D557B">
      <w:pPr>
        <w:numPr>
          <w:ilvl w:val="0"/>
          <w:numId w:val="1"/>
        </w:numPr>
        <w:spacing w:after="0"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Necesitatea reanalizării oportunității participării Comunei Bucov în cadrul acestui program;</w:t>
      </w:r>
    </w:p>
    <w:p w14:paraId="043F5F84" w14:textId="77777777" w:rsidR="001D557B" w:rsidRPr="001D557B" w:rsidRDefault="001D557B" w:rsidP="001D557B">
      <w:pPr>
        <w:spacing w:before="100" w:beforeAutospacing="1" w:after="100" w:afterAutospacing="1"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În conformitate cu prevederile:</w:t>
      </w:r>
    </w:p>
    <w:p w14:paraId="0E400CF8" w14:textId="77777777" w:rsidR="001D557B" w:rsidRPr="001D557B" w:rsidRDefault="001D557B" w:rsidP="001D557B">
      <w:pPr>
        <w:numPr>
          <w:ilvl w:val="0"/>
          <w:numId w:val="2"/>
        </w:numPr>
        <w:spacing w:after="0"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art. 129 alin. (2) lit. b) și d), alin. (4) lit. e) din O.U.G. nr. 57/2019 privind Codul administrativ, cu modificările și completările ulterioare;</w:t>
      </w:r>
    </w:p>
    <w:p w14:paraId="4A3E3A8B" w14:textId="77777777" w:rsidR="001D557B" w:rsidRPr="001D557B" w:rsidRDefault="001D557B" w:rsidP="001D557B">
      <w:pPr>
        <w:numPr>
          <w:ilvl w:val="0"/>
          <w:numId w:val="2"/>
        </w:numPr>
        <w:spacing w:after="0"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prevederile legale privind cooperarea interinstituțională și asocierea unităților administrativ-teritoriale;</w:t>
      </w:r>
    </w:p>
    <w:p w14:paraId="5058C607" w14:textId="77777777" w:rsidR="001D557B" w:rsidRPr="001D557B" w:rsidRDefault="001D557B" w:rsidP="001D557B">
      <w:pPr>
        <w:spacing w:before="100" w:beforeAutospacing="1" w:after="100" w:afterAutospacing="1"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În temeiul art. 139 alin. (1) și art. 196 alin. (1) lit. a) din O.U.G. nr. 57/2019 privind Codul administrativ,</w:t>
      </w:r>
    </w:p>
    <w:p w14:paraId="78B1EB15" w14:textId="3906662F" w:rsidR="001D557B" w:rsidRPr="001D557B" w:rsidRDefault="008F0C6F" w:rsidP="001D557B">
      <w:pPr>
        <w:spacing w:before="240" w:after="60" w:line="240" w:lineRule="auto"/>
        <w:outlineLvl w:val="2"/>
        <w:rPr>
          <w:rFonts w:ascii="Segoe UI" w:eastAsia="Times New Roman" w:hAnsi="Segoe UI" w:cs="Segoe UI"/>
          <w:b/>
          <w:bCs/>
          <w:color w:val="0D0D0D"/>
          <w:sz w:val="27"/>
          <w:szCs w:val="27"/>
          <w:lang w:val="ro-RO" w:eastAsia="ro-RO"/>
        </w:rPr>
      </w:pPr>
      <w:r>
        <w:rPr>
          <w:rFonts w:ascii="Segoe UI" w:eastAsia="Times New Roman" w:hAnsi="Segoe UI" w:cs="Segoe UI"/>
          <w:b/>
          <w:bCs/>
          <w:color w:val="0D0D0D"/>
          <w:sz w:val="27"/>
          <w:szCs w:val="27"/>
          <w:lang w:val="ro-RO" w:eastAsia="ro-RO"/>
        </w:rPr>
        <w:t xml:space="preserve">                                                       </w:t>
      </w:r>
      <w:r w:rsidR="001D557B" w:rsidRPr="001D557B">
        <w:rPr>
          <w:rFonts w:ascii="Segoe UI" w:eastAsia="Times New Roman" w:hAnsi="Segoe UI" w:cs="Segoe UI"/>
          <w:b/>
          <w:bCs/>
          <w:color w:val="0D0D0D"/>
          <w:sz w:val="27"/>
          <w:szCs w:val="27"/>
          <w:lang w:val="ro-RO" w:eastAsia="ro-RO"/>
        </w:rPr>
        <w:t>HOTĂRĂȘTE:</w:t>
      </w:r>
    </w:p>
    <w:p w14:paraId="5C947E16" w14:textId="77777777" w:rsidR="001D557B" w:rsidRPr="001D557B" w:rsidRDefault="001D557B" w:rsidP="001D557B">
      <w:pPr>
        <w:spacing w:beforeAutospacing="1" w:after="0" w:afterAutospacing="1"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b/>
          <w:bCs/>
          <w:color w:val="0D0D0D"/>
          <w:sz w:val="24"/>
          <w:szCs w:val="24"/>
          <w:lang w:val="ro-RO" w:eastAsia="ro-RO"/>
        </w:rPr>
        <w:t>Art. 1.</w:t>
      </w:r>
      <w:r w:rsidRPr="001D557B">
        <w:rPr>
          <w:rFonts w:ascii="Segoe UI" w:eastAsia="Times New Roman" w:hAnsi="Segoe UI" w:cs="Segoe UI"/>
          <w:color w:val="0D0D0D"/>
          <w:sz w:val="24"/>
          <w:szCs w:val="24"/>
          <w:lang w:val="ro-RO" w:eastAsia="ro-RO"/>
        </w:rPr>
        <w:t xml:space="preserve"> Se aprobă retragerea Comunei Bucov din parteneriatul încheiat cu Consiliul Județean Prahova în cadrul programului „South-Muntenia Energy </w:t>
      </w:r>
      <w:proofErr w:type="spellStart"/>
      <w:r w:rsidRPr="001D557B">
        <w:rPr>
          <w:rFonts w:ascii="Segoe UI" w:eastAsia="Times New Roman" w:hAnsi="Segoe UI" w:cs="Segoe UI"/>
          <w:color w:val="0D0D0D"/>
          <w:sz w:val="24"/>
          <w:szCs w:val="24"/>
          <w:lang w:val="ro-RO" w:eastAsia="ro-RO"/>
        </w:rPr>
        <w:t>Efficiency</w:t>
      </w:r>
      <w:proofErr w:type="spellEnd"/>
      <w:r w:rsidRPr="001D557B">
        <w:rPr>
          <w:rFonts w:ascii="Segoe UI" w:eastAsia="Times New Roman" w:hAnsi="Segoe UI" w:cs="Segoe UI"/>
          <w:color w:val="0D0D0D"/>
          <w:sz w:val="24"/>
          <w:szCs w:val="24"/>
          <w:lang w:val="ro-RO" w:eastAsia="ro-RO"/>
        </w:rPr>
        <w:t xml:space="preserve"> for Public </w:t>
      </w:r>
      <w:proofErr w:type="spellStart"/>
      <w:r w:rsidRPr="001D557B">
        <w:rPr>
          <w:rFonts w:ascii="Segoe UI" w:eastAsia="Times New Roman" w:hAnsi="Segoe UI" w:cs="Segoe UI"/>
          <w:color w:val="0D0D0D"/>
          <w:sz w:val="24"/>
          <w:szCs w:val="24"/>
          <w:lang w:val="ro-RO" w:eastAsia="ro-RO"/>
        </w:rPr>
        <w:t>Buildings</w:t>
      </w:r>
      <w:proofErr w:type="spellEnd"/>
      <w:r w:rsidRPr="001D557B">
        <w:rPr>
          <w:rFonts w:ascii="Segoe UI" w:eastAsia="Times New Roman" w:hAnsi="Segoe UI" w:cs="Segoe UI"/>
          <w:color w:val="0D0D0D"/>
          <w:sz w:val="24"/>
          <w:szCs w:val="24"/>
          <w:lang w:val="ro-RO" w:eastAsia="ro-RO"/>
        </w:rPr>
        <w:t xml:space="preserve"> Investment </w:t>
      </w:r>
      <w:proofErr w:type="spellStart"/>
      <w:r w:rsidRPr="001D557B">
        <w:rPr>
          <w:rFonts w:ascii="Segoe UI" w:eastAsia="Times New Roman" w:hAnsi="Segoe UI" w:cs="Segoe UI"/>
          <w:color w:val="0D0D0D"/>
          <w:sz w:val="24"/>
          <w:szCs w:val="24"/>
          <w:lang w:val="ro-RO" w:eastAsia="ro-RO"/>
        </w:rPr>
        <w:t>Programme</w:t>
      </w:r>
      <w:proofErr w:type="spellEnd"/>
      <w:r w:rsidRPr="001D557B">
        <w:rPr>
          <w:rFonts w:ascii="Segoe UI" w:eastAsia="Times New Roman" w:hAnsi="Segoe UI" w:cs="Segoe UI"/>
          <w:color w:val="0D0D0D"/>
          <w:sz w:val="24"/>
          <w:szCs w:val="24"/>
          <w:lang w:val="ro-RO" w:eastAsia="ro-RO"/>
        </w:rPr>
        <w:t xml:space="preserve">”, depus pentru obținerea finanțării de la Banca Europeană de Investiții prin programul European Local Energy </w:t>
      </w:r>
      <w:proofErr w:type="spellStart"/>
      <w:r w:rsidRPr="001D557B">
        <w:rPr>
          <w:rFonts w:ascii="Segoe UI" w:eastAsia="Times New Roman" w:hAnsi="Segoe UI" w:cs="Segoe UI"/>
          <w:color w:val="0D0D0D"/>
          <w:sz w:val="24"/>
          <w:szCs w:val="24"/>
          <w:lang w:val="ro-RO" w:eastAsia="ro-RO"/>
        </w:rPr>
        <w:t>Assistance</w:t>
      </w:r>
      <w:proofErr w:type="spellEnd"/>
      <w:r w:rsidRPr="001D557B">
        <w:rPr>
          <w:rFonts w:ascii="Segoe UI" w:eastAsia="Times New Roman" w:hAnsi="Segoe UI" w:cs="Segoe UI"/>
          <w:color w:val="0D0D0D"/>
          <w:sz w:val="24"/>
          <w:szCs w:val="24"/>
          <w:lang w:val="ro-RO" w:eastAsia="ro-RO"/>
        </w:rPr>
        <w:t xml:space="preserve"> (ELENA).</w:t>
      </w:r>
    </w:p>
    <w:p w14:paraId="47B5FCC4" w14:textId="77777777" w:rsidR="001D557B" w:rsidRPr="001D557B" w:rsidRDefault="001D557B" w:rsidP="001D557B">
      <w:pPr>
        <w:spacing w:beforeAutospacing="1" w:after="0" w:afterAutospacing="1"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b/>
          <w:bCs/>
          <w:color w:val="0D0D0D"/>
          <w:sz w:val="24"/>
          <w:szCs w:val="24"/>
          <w:lang w:val="ro-RO" w:eastAsia="ro-RO"/>
        </w:rPr>
        <w:lastRenderedPageBreak/>
        <w:t>Art. 2.</w:t>
      </w:r>
      <w:r w:rsidRPr="001D557B">
        <w:rPr>
          <w:rFonts w:ascii="Segoe UI" w:eastAsia="Times New Roman" w:hAnsi="Segoe UI" w:cs="Segoe UI"/>
          <w:color w:val="0D0D0D"/>
          <w:sz w:val="24"/>
          <w:szCs w:val="24"/>
          <w:lang w:val="ro-RO" w:eastAsia="ro-RO"/>
        </w:rPr>
        <w:t> Se mandatează Primarul Comunei Bucov să întreprindă toate demersurile necesare pentru notificarea oficială a Consiliului Județean Prahova privind retragerea Comunei Bucov din parteneriat, precum și pentru îndeplinirea formalităților legale aferente.</w:t>
      </w:r>
    </w:p>
    <w:p w14:paraId="2BAEBED3" w14:textId="77777777" w:rsidR="001D557B" w:rsidRPr="001D557B" w:rsidRDefault="001D557B" w:rsidP="001D557B">
      <w:pPr>
        <w:spacing w:beforeAutospacing="1" w:after="0" w:afterAutospacing="1"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b/>
          <w:bCs/>
          <w:color w:val="0D0D0D"/>
          <w:sz w:val="24"/>
          <w:szCs w:val="24"/>
          <w:lang w:val="ro-RO" w:eastAsia="ro-RO"/>
        </w:rPr>
        <w:t>Art. 3.</w:t>
      </w:r>
      <w:r w:rsidRPr="001D557B">
        <w:rPr>
          <w:rFonts w:ascii="Segoe UI" w:eastAsia="Times New Roman" w:hAnsi="Segoe UI" w:cs="Segoe UI"/>
          <w:color w:val="0D0D0D"/>
          <w:sz w:val="24"/>
          <w:szCs w:val="24"/>
          <w:lang w:val="ro-RO" w:eastAsia="ro-RO"/>
        </w:rPr>
        <w:t> Prezenta hotărâre se comunică:</w:t>
      </w:r>
    </w:p>
    <w:p w14:paraId="69DB7366" w14:textId="77777777" w:rsidR="001D557B" w:rsidRPr="001D557B" w:rsidRDefault="001D557B" w:rsidP="001D557B">
      <w:pPr>
        <w:numPr>
          <w:ilvl w:val="0"/>
          <w:numId w:val="3"/>
        </w:numPr>
        <w:spacing w:after="0"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Instituției Prefectului – Județul Prahova;</w:t>
      </w:r>
    </w:p>
    <w:p w14:paraId="22E70C96" w14:textId="77777777" w:rsidR="001D557B" w:rsidRPr="001D557B" w:rsidRDefault="001D557B" w:rsidP="001D557B">
      <w:pPr>
        <w:numPr>
          <w:ilvl w:val="0"/>
          <w:numId w:val="3"/>
        </w:numPr>
        <w:spacing w:after="0"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Consiliului Județean Prahova;</w:t>
      </w:r>
    </w:p>
    <w:p w14:paraId="14DAABFD" w14:textId="77777777" w:rsidR="001D557B" w:rsidRPr="001D557B" w:rsidRDefault="001D557B" w:rsidP="001D557B">
      <w:pPr>
        <w:numPr>
          <w:ilvl w:val="0"/>
          <w:numId w:val="3"/>
        </w:numPr>
        <w:spacing w:after="0"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Compartimentelor de specialitate din cadrul aparatului de specialitate al Primarului Comunei Bucov;</w:t>
      </w:r>
    </w:p>
    <w:p w14:paraId="2404C60E" w14:textId="77777777" w:rsidR="001D557B" w:rsidRPr="001D557B" w:rsidRDefault="001D557B" w:rsidP="001D557B">
      <w:pPr>
        <w:numPr>
          <w:ilvl w:val="0"/>
          <w:numId w:val="3"/>
        </w:numPr>
        <w:spacing w:after="0"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Se aduce la cunoștință publică prin afișare și publicare pe site-ul instituției.</w:t>
      </w:r>
    </w:p>
    <w:p w14:paraId="662EC2F4" w14:textId="458AE234" w:rsidR="001D557B" w:rsidRPr="001D557B" w:rsidRDefault="001D557B" w:rsidP="001D557B">
      <w:pPr>
        <w:spacing w:before="720" w:after="720" w:line="240" w:lineRule="auto"/>
        <w:rPr>
          <w:rFonts w:ascii="Segoe UI" w:eastAsia="Times New Roman" w:hAnsi="Segoe UI" w:cs="Segoe UI"/>
          <w:color w:val="0D0D0D"/>
          <w:sz w:val="24"/>
          <w:szCs w:val="24"/>
          <w:lang w:val="ro-RO" w:eastAsia="ro-RO"/>
        </w:rPr>
      </w:pPr>
    </w:p>
    <w:p w14:paraId="0E267618" w14:textId="77777777" w:rsidR="003A0310" w:rsidRDefault="003A0310" w:rsidP="001D557B">
      <w:pPr>
        <w:spacing w:before="720" w:after="720" w:line="240" w:lineRule="auto"/>
        <w:rPr>
          <w:rFonts w:ascii="Segoe UI" w:eastAsia="Times New Roman" w:hAnsi="Segoe UI" w:cs="Segoe UI"/>
          <w:color w:val="0D0D0D"/>
          <w:sz w:val="24"/>
          <w:szCs w:val="24"/>
          <w:lang w:val="ro-RO" w:eastAsia="ro-RO"/>
        </w:rPr>
      </w:pPr>
      <w:r>
        <w:rPr>
          <w:rFonts w:ascii="Segoe UI" w:eastAsia="Times New Roman" w:hAnsi="Segoe UI" w:cs="Segoe UI"/>
          <w:color w:val="0D0D0D"/>
          <w:sz w:val="24"/>
          <w:szCs w:val="24"/>
          <w:lang w:val="ro-RO" w:eastAsia="ro-RO"/>
        </w:rPr>
        <w:t xml:space="preserve">Proiect </w:t>
      </w:r>
      <w:proofErr w:type="spellStart"/>
      <w:r>
        <w:rPr>
          <w:rFonts w:ascii="Segoe UI" w:eastAsia="Times New Roman" w:hAnsi="Segoe UI" w:cs="Segoe UI"/>
          <w:color w:val="0D0D0D"/>
          <w:sz w:val="24"/>
          <w:szCs w:val="24"/>
          <w:lang w:val="ro-RO" w:eastAsia="ro-RO"/>
        </w:rPr>
        <w:t>initiat</w:t>
      </w:r>
      <w:proofErr w:type="spellEnd"/>
      <w:r>
        <w:rPr>
          <w:rFonts w:ascii="Segoe UI" w:eastAsia="Times New Roman" w:hAnsi="Segoe UI" w:cs="Segoe UI"/>
          <w:color w:val="0D0D0D"/>
          <w:sz w:val="24"/>
          <w:szCs w:val="24"/>
          <w:lang w:val="ro-RO" w:eastAsia="ro-RO"/>
        </w:rPr>
        <w:t xml:space="preserve"> de PRIMAR, </w:t>
      </w:r>
    </w:p>
    <w:p w14:paraId="4CEA771F" w14:textId="1B2C50DA" w:rsidR="001D557B" w:rsidRPr="001D557B" w:rsidRDefault="003A0310" w:rsidP="001D557B">
      <w:pPr>
        <w:spacing w:before="720" w:after="720" w:line="240" w:lineRule="auto"/>
        <w:rPr>
          <w:rFonts w:ascii="Segoe UI" w:eastAsia="Times New Roman" w:hAnsi="Segoe UI" w:cs="Segoe UI"/>
          <w:color w:val="0D0D0D"/>
          <w:sz w:val="24"/>
          <w:szCs w:val="24"/>
          <w:lang w:val="ro-RO" w:eastAsia="ro-RO"/>
        </w:rPr>
      </w:pPr>
      <w:r>
        <w:rPr>
          <w:rFonts w:ascii="Segoe UI" w:eastAsia="Times New Roman" w:hAnsi="Segoe UI" w:cs="Segoe UI"/>
          <w:color w:val="0D0D0D"/>
          <w:sz w:val="24"/>
          <w:szCs w:val="24"/>
          <w:lang w:val="ro-RO" w:eastAsia="ro-RO"/>
        </w:rPr>
        <w:t>SAVU ION</w:t>
      </w:r>
    </w:p>
    <w:p w14:paraId="51189BC3" w14:textId="300A6683" w:rsidR="001D557B" w:rsidRDefault="001D557B" w:rsidP="00086ADE">
      <w:pPr>
        <w:spacing w:after="0" w:line="240" w:lineRule="auto"/>
        <w:rPr>
          <w:rFonts w:ascii="Segoe UI" w:eastAsia="Times New Roman" w:hAnsi="Segoe UI" w:cs="Segoe UI"/>
          <w:color w:val="0D0D0D"/>
          <w:sz w:val="21"/>
          <w:szCs w:val="21"/>
          <w:lang w:val="ro-RO" w:eastAsia="ro-RO"/>
        </w:rPr>
      </w:pPr>
      <w:r w:rsidRPr="001D557B">
        <w:rPr>
          <w:rFonts w:ascii="Segoe UI" w:eastAsia="Times New Roman" w:hAnsi="Segoe UI" w:cs="Segoe UI"/>
          <w:color w:val="0D0D0D"/>
          <w:sz w:val="21"/>
          <w:szCs w:val="21"/>
          <w:lang w:val="ro-RO" w:eastAsia="ro-RO"/>
        </w:rPr>
        <w:br/>
      </w:r>
      <w:r w:rsidRPr="001D557B">
        <w:rPr>
          <w:rFonts w:ascii="Segoe UI" w:eastAsia="Times New Roman" w:hAnsi="Segoe UI" w:cs="Segoe UI"/>
          <w:color w:val="0D0D0D"/>
          <w:sz w:val="21"/>
          <w:szCs w:val="21"/>
          <w:lang w:val="ro-RO" w:eastAsia="ro-RO"/>
        </w:rPr>
        <w:br/>
      </w:r>
    </w:p>
    <w:p w14:paraId="4331C5D9" w14:textId="77777777" w:rsidR="00086ADE" w:rsidRDefault="00086ADE" w:rsidP="00086ADE">
      <w:pPr>
        <w:spacing w:after="0" w:line="240" w:lineRule="auto"/>
        <w:rPr>
          <w:rFonts w:ascii="Segoe UI" w:eastAsia="Times New Roman" w:hAnsi="Segoe UI" w:cs="Segoe UI"/>
          <w:color w:val="0D0D0D"/>
          <w:sz w:val="21"/>
          <w:szCs w:val="21"/>
          <w:lang w:val="ro-RO" w:eastAsia="ro-RO"/>
        </w:rPr>
      </w:pPr>
    </w:p>
    <w:p w14:paraId="2F62CA74" w14:textId="77777777" w:rsidR="00086ADE" w:rsidRDefault="00086ADE" w:rsidP="00086ADE">
      <w:pPr>
        <w:spacing w:after="0" w:line="240" w:lineRule="auto"/>
        <w:rPr>
          <w:rFonts w:ascii="Segoe UI" w:eastAsia="Times New Roman" w:hAnsi="Segoe UI" w:cs="Segoe UI"/>
          <w:color w:val="0D0D0D"/>
          <w:sz w:val="21"/>
          <w:szCs w:val="21"/>
          <w:lang w:val="ro-RO" w:eastAsia="ro-RO"/>
        </w:rPr>
      </w:pPr>
    </w:p>
    <w:p w14:paraId="4B8B78E4" w14:textId="77777777" w:rsidR="00086ADE" w:rsidRDefault="00086ADE" w:rsidP="00086ADE">
      <w:pPr>
        <w:spacing w:after="0" w:line="240" w:lineRule="auto"/>
        <w:rPr>
          <w:rFonts w:ascii="Segoe UI" w:eastAsia="Times New Roman" w:hAnsi="Segoe UI" w:cs="Segoe UI"/>
          <w:color w:val="0D0D0D"/>
          <w:sz w:val="21"/>
          <w:szCs w:val="21"/>
          <w:lang w:val="ro-RO" w:eastAsia="ro-RO"/>
        </w:rPr>
      </w:pPr>
    </w:p>
    <w:p w14:paraId="4511A79F" w14:textId="77777777" w:rsidR="00086ADE" w:rsidRPr="001D557B" w:rsidRDefault="00086ADE" w:rsidP="00086ADE">
      <w:pPr>
        <w:spacing w:after="0" w:line="240" w:lineRule="auto"/>
        <w:rPr>
          <w:rFonts w:ascii="Segoe UI" w:eastAsia="Times New Roman" w:hAnsi="Segoe UI" w:cs="Segoe UI"/>
          <w:color w:val="0D0D0D"/>
          <w:sz w:val="21"/>
          <w:szCs w:val="21"/>
          <w:lang w:val="ro-RO" w:eastAsia="ro-RO"/>
        </w:rPr>
      </w:pPr>
    </w:p>
    <w:p w14:paraId="381C5577" w14:textId="34DA075A" w:rsidR="001D557B" w:rsidRDefault="001D557B" w:rsidP="001D557B">
      <w:pPr>
        <w:spacing w:before="720" w:after="720" w:line="240" w:lineRule="auto"/>
        <w:rPr>
          <w:rFonts w:ascii="Segoe UI" w:eastAsia="Times New Roman" w:hAnsi="Segoe UI" w:cs="Segoe UI"/>
          <w:color w:val="0D0D0D"/>
          <w:sz w:val="24"/>
          <w:szCs w:val="24"/>
          <w:lang w:val="ro-RO" w:eastAsia="ro-RO"/>
        </w:rPr>
      </w:pPr>
    </w:p>
    <w:p w14:paraId="6A944A55" w14:textId="77777777" w:rsidR="003A0310" w:rsidRDefault="003A0310" w:rsidP="001D557B">
      <w:pPr>
        <w:spacing w:before="720" w:after="720" w:line="240" w:lineRule="auto"/>
        <w:rPr>
          <w:rFonts w:ascii="Segoe UI" w:eastAsia="Times New Roman" w:hAnsi="Segoe UI" w:cs="Segoe UI"/>
          <w:color w:val="0D0D0D"/>
          <w:sz w:val="24"/>
          <w:szCs w:val="24"/>
          <w:lang w:val="ro-RO" w:eastAsia="ro-RO"/>
        </w:rPr>
      </w:pPr>
    </w:p>
    <w:p w14:paraId="2414BF7A" w14:textId="77777777" w:rsidR="003A0310" w:rsidRPr="001D557B" w:rsidRDefault="003A0310" w:rsidP="001D557B">
      <w:pPr>
        <w:spacing w:before="720" w:after="720" w:line="240" w:lineRule="auto"/>
        <w:rPr>
          <w:rFonts w:ascii="Segoe UI" w:eastAsia="Times New Roman" w:hAnsi="Segoe UI" w:cs="Segoe UI"/>
          <w:color w:val="0D0D0D"/>
          <w:sz w:val="24"/>
          <w:szCs w:val="24"/>
          <w:lang w:val="ro-RO" w:eastAsia="ro-RO"/>
        </w:rPr>
      </w:pPr>
    </w:p>
    <w:p w14:paraId="4F0CA0D7" w14:textId="77777777" w:rsidR="003A0310" w:rsidRDefault="003A0310" w:rsidP="00470A30">
      <w:pPr>
        <w:spacing w:before="240"/>
        <w:outlineLvl w:val="0"/>
        <w:rPr>
          <w:rFonts w:ascii="Segoe UI" w:eastAsia="Times New Roman" w:hAnsi="Segoe UI" w:cs="Segoe UI"/>
          <w:b/>
          <w:bCs/>
          <w:color w:val="0D0D0D"/>
          <w:kern w:val="36"/>
          <w:sz w:val="28"/>
          <w:szCs w:val="28"/>
          <w:lang w:val="ro-RO" w:eastAsia="ro-RO"/>
        </w:rPr>
      </w:pPr>
    </w:p>
    <w:p w14:paraId="6F6793D7" w14:textId="77777777" w:rsidR="003A0310" w:rsidRDefault="003A0310" w:rsidP="00470A30">
      <w:pPr>
        <w:spacing w:before="240"/>
        <w:outlineLvl w:val="0"/>
        <w:rPr>
          <w:rFonts w:ascii="Segoe UI" w:eastAsia="Times New Roman" w:hAnsi="Segoe UI" w:cs="Segoe UI"/>
          <w:b/>
          <w:bCs/>
          <w:color w:val="0D0D0D"/>
          <w:kern w:val="36"/>
          <w:sz w:val="28"/>
          <w:szCs w:val="28"/>
          <w:lang w:val="ro-RO" w:eastAsia="ro-RO"/>
        </w:rPr>
      </w:pPr>
    </w:p>
    <w:p w14:paraId="320796F7" w14:textId="32833A7D" w:rsidR="001D557B" w:rsidRPr="001D557B" w:rsidRDefault="001D557B" w:rsidP="00470A30">
      <w:pPr>
        <w:spacing w:before="240"/>
        <w:outlineLvl w:val="0"/>
        <w:rPr>
          <w:rFonts w:ascii="Segoe UI" w:eastAsia="Times New Roman" w:hAnsi="Segoe UI" w:cs="Segoe UI"/>
          <w:b/>
          <w:bCs/>
          <w:color w:val="0D0D0D"/>
          <w:kern w:val="36"/>
          <w:sz w:val="28"/>
          <w:szCs w:val="28"/>
          <w:lang w:val="ro-RO" w:eastAsia="ro-RO"/>
        </w:rPr>
      </w:pPr>
      <w:r w:rsidRPr="001D557B">
        <w:rPr>
          <w:rFonts w:ascii="Segoe UI" w:eastAsia="Times New Roman" w:hAnsi="Segoe UI" w:cs="Segoe UI"/>
          <w:b/>
          <w:bCs/>
          <w:color w:val="0D0D0D"/>
          <w:kern w:val="36"/>
          <w:sz w:val="28"/>
          <w:szCs w:val="28"/>
          <w:lang w:val="ro-RO" w:eastAsia="ro-RO"/>
        </w:rPr>
        <w:lastRenderedPageBreak/>
        <w:t>ROMÂNIA</w:t>
      </w:r>
    </w:p>
    <w:p w14:paraId="68374850" w14:textId="77777777" w:rsidR="001D557B" w:rsidRPr="001D557B" w:rsidRDefault="001D557B" w:rsidP="00470A30">
      <w:pPr>
        <w:spacing w:before="240"/>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JUDEȚUL PRAHOVA</w:t>
      </w:r>
      <w:r w:rsidRPr="001D557B">
        <w:rPr>
          <w:rFonts w:ascii="Segoe UI" w:eastAsia="Times New Roman" w:hAnsi="Segoe UI" w:cs="Segoe UI"/>
          <w:color w:val="0D0D0D"/>
          <w:sz w:val="24"/>
          <w:szCs w:val="24"/>
          <w:lang w:val="ro-RO" w:eastAsia="ro-RO"/>
        </w:rPr>
        <w:br/>
        <w:t>COMUNA BUCOV</w:t>
      </w:r>
      <w:r w:rsidRPr="001D557B">
        <w:rPr>
          <w:rFonts w:ascii="Segoe UI" w:eastAsia="Times New Roman" w:hAnsi="Segoe UI" w:cs="Segoe UI"/>
          <w:color w:val="0D0D0D"/>
          <w:sz w:val="24"/>
          <w:szCs w:val="24"/>
          <w:lang w:val="ro-RO" w:eastAsia="ro-RO"/>
        </w:rPr>
        <w:br/>
        <w:t>PRIMAR</w:t>
      </w:r>
    </w:p>
    <w:p w14:paraId="2BDE02F3" w14:textId="064D05AB" w:rsidR="001D557B" w:rsidRPr="001D557B" w:rsidRDefault="00086ADE" w:rsidP="001D557B">
      <w:pPr>
        <w:spacing w:before="240" w:after="60" w:line="240" w:lineRule="auto"/>
        <w:outlineLvl w:val="1"/>
        <w:rPr>
          <w:rFonts w:ascii="Segoe UI" w:eastAsia="Times New Roman" w:hAnsi="Segoe UI" w:cs="Segoe UI"/>
          <w:b/>
          <w:bCs/>
          <w:color w:val="0D0D0D"/>
          <w:sz w:val="30"/>
          <w:szCs w:val="30"/>
          <w:lang w:val="ro-RO" w:eastAsia="ro-RO"/>
        </w:rPr>
      </w:pPr>
      <w:r>
        <w:rPr>
          <w:rFonts w:ascii="Segoe UI" w:eastAsia="Times New Roman" w:hAnsi="Segoe UI" w:cs="Segoe UI"/>
          <w:b/>
          <w:bCs/>
          <w:color w:val="0D0D0D"/>
          <w:sz w:val="30"/>
          <w:szCs w:val="30"/>
          <w:lang w:val="ro-RO" w:eastAsia="ro-RO"/>
        </w:rPr>
        <w:t xml:space="preserve">                                          </w:t>
      </w:r>
      <w:r w:rsidR="001D557B" w:rsidRPr="001D557B">
        <w:rPr>
          <w:rFonts w:ascii="Segoe UI" w:eastAsia="Times New Roman" w:hAnsi="Segoe UI" w:cs="Segoe UI"/>
          <w:b/>
          <w:bCs/>
          <w:color w:val="0D0D0D"/>
          <w:sz w:val="30"/>
          <w:szCs w:val="30"/>
          <w:lang w:val="ro-RO" w:eastAsia="ro-RO"/>
        </w:rPr>
        <w:t>REFERAT DE APROBARE</w:t>
      </w:r>
    </w:p>
    <w:p w14:paraId="353A8481" w14:textId="3AF9F7D2" w:rsidR="00470A30" w:rsidRDefault="001D557B" w:rsidP="003A0310">
      <w:pPr>
        <w:spacing w:beforeAutospacing="1" w:after="0" w:afterAutospacing="1" w:line="240" w:lineRule="auto"/>
        <w:jc w:val="center"/>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 xml:space="preserve">la Proiectul de hotărâre privind aprobarea retragerii Comunei Bucov din parteneriatul cu Consiliul Județean Prahova în cadrul programului „South-Muntenia Energy </w:t>
      </w:r>
      <w:proofErr w:type="spellStart"/>
      <w:r w:rsidRPr="001D557B">
        <w:rPr>
          <w:rFonts w:ascii="Segoe UI" w:eastAsia="Times New Roman" w:hAnsi="Segoe UI" w:cs="Segoe UI"/>
          <w:color w:val="0D0D0D"/>
          <w:sz w:val="24"/>
          <w:szCs w:val="24"/>
          <w:lang w:val="ro-RO" w:eastAsia="ro-RO"/>
        </w:rPr>
        <w:t>Efficiency</w:t>
      </w:r>
      <w:proofErr w:type="spellEnd"/>
      <w:r w:rsidRPr="001D557B">
        <w:rPr>
          <w:rFonts w:ascii="Segoe UI" w:eastAsia="Times New Roman" w:hAnsi="Segoe UI" w:cs="Segoe UI"/>
          <w:color w:val="0D0D0D"/>
          <w:sz w:val="24"/>
          <w:szCs w:val="24"/>
          <w:lang w:val="ro-RO" w:eastAsia="ro-RO"/>
        </w:rPr>
        <w:t xml:space="preserve"> for Public </w:t>
      </w:r>
      <w:proofErr w:type="spellStart"/>
      <w:r w:rsidRPr="001D557B">
        <w:rPr>
          <w:rFonts w:ascii="Segoe UI" w:eastAsia="Times New Roman" w:hAnsi="Segoe UI" w:cs="Segoe UI"/>
          <w:color w:val="0D0D0D"/>
          <w:sz w:val="24"/>
          <w:szCs w:val="24"/>
          <w:lang w:val="ro-RO" w:eastAsia="ro-RO"/>
        </w:rPr>
        <w:t>Buildings</w:t>
      </w:r>
      <w:proofErr w:type="spellEnd"/>
      <w:r w:rsidRPr="001D557B">
        <w:rPr>
          <w:rFonts w:ascii="Segoe UI" w:eastAsia="Times New Roman" w:hAnsi="Segoe UI" w:cs="Segoe UI"/>
          <w:color w:val="0D0D0D"/>
          <w:sz w:val="24"/>
          <w:szCs w:val="24"/>
          <w:lang w:val="ro-RO" w:eastAsia="ro-RO"/>
        </w:rPr>
        <w:t xml:space="preserve"> Investment </w:t>
      </w:r>
      <w:proofErr w:type="spellStart"/>
      <w:r w:rsidRPr="001D557B">
        <w:rPr>
          <w:rFonts w:ascii="Segoe UI" w:eastAsia="Times New Roman" w:hAnsi="Segoe UI" w:cs="Segoe UI"/>
          <w:color w:val="0D0D0D"/>
          <w:sz w:val="24"/>
          <w:szCs w:val="24"/>
          <w:lang w:val="ro-RO" w:eastAsia="ro-RO"/>
        </w:rPr>
        <w:t>Programme</w:t>
      </w:r>
      <w:proofErr w:type="spellEnd"/>
      <w:r w:rsidRPr="001D557B">
        <w:rPr>
          <w:rFonts w:ascii="Segoe UI" w:eastAsia="Times New Roman" w:hAnsi="Segoe UI" w:cs="Segoe UI"/>
          <w:color w:val="0D0D0D"/>
          <w:sz w:val="24"/>
          <w:szCs w:val="24"/>
          <w:lang w:val="ro-RO" w:eastAsia="ro-RO"/>
        </w:rPr>
        <w:t xml:space="preserve">”, depus pentru obținerea finanțării de la Banca Europeană de Investiții prin programul European Local Energy </w:t>
      </w:r>
      <w:proofErr w:type="spellStart"/>
      <w:r w:rsidRPr="001D557B">
        <w:rPr>
          <w:rFonts w:ascii="Segoe UI" w:eastAsia="Times New Roman" w:hAnsi="Segoe UI" w:cs="Segoe UI"/>
          <w:color w:val="0D0D0D"/>
          <w:sz w:val="24"/>
          <w:szCs w:val="24"/>
          <w:lang w:val="ro-RO" w:eastAsia="ro-RO"/>
        </w:rPr>
        <w:t>Assistance</w:t>
      </w:r>
      <w:proofErr w:type="spellEnd"/>
      <w:r w:rsidRPr="001D557B">
        <w:rPr>
          <w:rFonts w:ascii="Segoe UI" w:eastAsia="Times New Roman" w:hAnsi="Segoe UI" w:cs="Segoe UI"/>
          <w:color w:val="0D0D0D"/>
          <w:sz w:val="24"/>
          <w:szCs w:val="24"/>
          <w:lang w:val="ro-RO" w:eastAsia="ro-RO"/>
        </w:rPr>
        <w:t> (ELENA)</w:t>
      </w:r>
    </w:p>
    <w:p w14:paraId="20859158" w14:textId="338FF86F" w:rsidR="001D557B" w:rsidRPr="001D557B" w:rsidRDefault="001D557B" w:rsidP="00470A30">
      <w:pPr>
        <w:spacing w:before="100" w:beforeAutospacing="1" w:after="100" w:afterAutospacing="1" w:line="240" w:lineRule="auto"/>
        <w:ind w:firstLine="708"/>
        <w:jc w:val="both"/>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 xml:space="preserve">Având în vedere participarea Comunei Bucov, în calitate de partener, la programul „South-Muntenia Energy </w:t>
      </w:r>
      <w:proofErr w:type="spellStart"/>
      <w:r w:rsidRPr="001D557B">
        <w:rPr>
          <w:rFonts w:ascii="Segoe UI" w:eastAsia="Times New Roman" w:hAnsi="Segoe UI" w:cs="Segoe UI"/>
          <w:color w:val="0D0D0D"/>
          <w:sz w:val="24"/>
          <w:szCs w:val="24"/>
          <w:lang w:val="ro-RO" w:eastAsia="ro-RO"/>
        </w:rPr>
        <w:t>Efficiency</w:t>
      </w:r>
      <w:proofErr w:type="spellEnd"/>
      <w:r w:rsidRPr="001D557B">
        <w:rPr>
          <w:rFonts w:ascii="Segoe UI" w:eastAsia="Times New Roman" w:hAnsi="Segoe UI" w:cs="Segoe UI"/>
          <w:color w:val="0D0D0D"/>
          <w:sz w:val="24"/>
          <w:szCs w:val="24"/>
          <w:lang w:val="ro-RO" w:eastAsia="ro-RO"/>
        </w:rPr>
        <w:t xml:space="preserve"> for Public </w:t>
      </w:r>
      <w:proofErr w:type="spellStart"/>
      <w:r w:rsidRPr="001D557B">
        <w:rPr>
          <w:rFonts w:ascii="Segoe UI" w:eastAsia="Times New Roman" w:hAnsi="Segoe UI" w:cs="Segoe UI"/>
          <w:color w:val="0D0D0D"/>
          <w:sz w:val="24"/>
          <w:szCs w:val="24"/>
          <w:lang w:val="ro-RO" w:eastAsia="ro-RO"/>
        </w:rPr>
        <w:t>Buildings</w:t>
      </w:r>
      <w:proofErr w:type="spellEnd"/>
      <w:r w:rsidRPr="001D557B">
        <w:rPr>
          <w:rFonts w:ascii="Segoe UI" w:eastAsia="Times New Roman" w:hAnsi="Segoe UI" w:cs="Segoe UI"/>
          <w:color w:val="0D0D0D"/>
          <w:sz w:val="24"/>
          <w:szCs w:val="24"/>
          <w:lang w:val="ro-RO" w:eastAsia="ro-RO"/>
        </w:rPr>
        <w:t xml:space="preserve"> Investment </w:t>
      </w:r>
      <w:proofErr w:type="spellStart"/>
      <w:r w:rsidRPr="001D557B">
        <w:rPr>
          <w:rFonts w:ascii="Segoe UI" w:eastAsia="Times New Roman" w:hAnsi="Segoe UI" w:cs="Segoe UI"/>
          <w:color w:val="0D0D0D"/>
          <w:sz w:val="24"/>
          <w:szCs w:val="24"/>
          <w:lang w:val="ro-RO" w:eastAsia="ro-RO"/>
        </w:rPr>
        <w:t>Programme</w:t>
      </w:r>
      <w:proofErr w:type="spellEnd"/>
      <w:r w:rsidRPr="001D557B">
        <w:rPr>
          <w:rFonts w:ascii="Segoe UI" w:eastAsia="Times New Roman" w:hAnsi="Segoe UI" w:cs="Segoe UI"/>
          <w:color w:val="0D0D0D"/>
          <w:sz w:val="24"/>
          <w:szCs w:val="24"/>
          <w:lang w:val="ro-RO" w:eastAsia="ro-RO"/>
        </w:rPr>
        <w:t>”, inițiat de Consiliul Județean Prahova pentru accesarea unei finanțări prin intermediul Băncii Europene de Investiții, prin programul ELENA,</w:t>
      </w:r>
    </w:p>
    <w:p w14:paraId="3F259923" w14:textId="77777777" w:rsidR="001D557B" w:rsidRPr="001D557B" w:rsidRDefault="001D557B" w:rsidP="00470A30">
      <w:pPr>
        <w:spacing w:before="100" w:beforeAutospacing="1" w:after="100" w:afterAutospacing="1" w:line="240" w:lineRule="auto"/>
        <w:jc w:val="both"/>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în urma analizei interne realizate la nivelul aparatului de specialitate al primarului, s-a constatat necesitatea reevaluării oportunității menținerii Comunei Bucov în cadrul acestui parteneriat.</w:t>
      </w:r>
    </w:p>
    <w:p w14:paraId="2070A816" w14:textId="77777777" w:rsidR="001D557B" w:rsidRPr="001D557B" w:rsidRDefault="001D557B" w:rsidP="00470A30">
      <w:pPr>
        <w:spacing w:before="100" w:beforeAutospacing="1" w:after="100" w:afterAutospacing="1" w:line="240" w:lineRule="auto"/>
        <w:jc w:val="both"/>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Deși obiectivele programului vizează creșterea eficienței energetice a clădirilor publice și reducerea consumului de energie, aspecte de interes pentru comunitatea locală, implementarea proiectului presupune asumarea unor obligații financiare și administrative care, în contextul actual al bugetului local și al priorităților investiționale stabilite pentru perioada următoare, necesită o abordare prudentă.</w:t>
      </w:r>
    </w:p>
    <w:p w14:paraId="1CED1BB3" w14:textId="77777777" w:rsidR="001D557B" w:rsidRPr="001D557B" w:rsidRDefault="001D557B" w:rsidP="00470A30">
      <w:pPr>
        <w:spacing w:before="100" w:beforeAutospacing="1" w:after="100" w:afterAutospacing="1" w:line="240" w:lineRule="auto"/>
        <w:jc w:val="both"/>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În prezent, Comuna Bucov are în derulare și în pregătire alte proiecte investiționale esențiale pentru dezvoltarea infrastructurii locale, care implică alocări bugetare semnificative și necesită asigurarea unui echilibru financiar sustenabil.</w:t>
      </w:r>
    </w:p>
    <w:p w14:paraId="4F4C7559" w14:textId="77777777" w:rsidR="001D557B" w:rsidRPr="001D557B" w:rsidRDefault="001D557B" w:rsidP="00470A30">
      <w:pPr>
        <w:spacing w:before="100" w:beforeAutospacing="1" w:after="100" w:afterAutospacing="1" w:line="240" w:lineRule="auto"/>
        <w:jc w:val="both"/>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În acest context, menținerea în parteneriat ar putea genera obligații viitoare privind cofinanțarea sau implementarea unor investiții care, la acest moment, nu pot fi asumate cu certitudine din perspectiva resurselor bugetare disponibile.</w:t>
      </w:r>
    </w:p>
    <w:p w14:paraId="433EB092" w14:textId="77777777" w:rsidR="001D557B" w:rsidRPr="001D557B" w:rsidRDefault="001D557B" w:rsidP="00470A30">
      <w:pPr>
        <w:spacing w:before="100" w:beforeAutospacing="1" w:after="100" w:afterAutospacing="1" w:line="240" w:lineRule="auto"/>
        <w:jc w:val="both"/>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 xml:space="preserve">Prin urmare, pentru protejarea interesului public local, pentru menținerea echilibrului bugetar și pentru </w:t>
      </w:r>
      <w:proofErr w:type="spellStart"/>
      <w:r w:rsidRPr="001D557B">
        <w:rPr>
          <w:rFonts w:ascii="Segoe UI" w:eastAsia="Times New Roman" w:hAnsi="Segoe UI" w:cs="Segoe UI"/>
          <w:color w:val="0D0D0D"/>
          <w:sz w:val="24"/>
          <w:szCs w:val="24"/>
          <w:lang w:val="ro-RO" w:eastAsia="ro-RO"/>
        </w:rPr>
        <w:t>prioritizarea</w:t>
      </w:r>
      <w:proofErr w:type="spellEnd"/>
      <w:r w:rsidRPr="001D557B">
        <w:rPr>
          <w:rFonts w:ascii="Segoe UI" w:eastAsia="Times New Roman" w:hAnsi="Segoe UI" w:cs="Segoe UI"/>
          <w:color w:val="0D0D0D"/>
          <w:sz w:val="24"/>
          <w:szCs w:val="24"/>
          <w:lang w:val="ro-RO" w:eastAsia="ro-RO"/>
        </w:rPr>
        <w:t xml:space="preserve"> investițiilor considerate urgente și strategice pentru comunitate, se impune retragerea Comunei Bucov din parteneriatul menționat.</w:t>
      </w:r>
    </w:p>
    <w:p w14:paraId="65F6D529" w14:textId="77777777" w:rsidR="003A0310" w:rsidRDefault="001D557B" w:rsidP="003A0310">
      <w:pPr>
        <w:spacing w:beforeAutospacing="1" w:after="0" w:afterAutospacing="1"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Față de cele prezentate, supun spre analiză și aprobare Consiliului Local proiectul de hotărâre privind retragerea Comunei Bucov din cadrul programului.</w:t>
      </w:r>
      <w:r w:rsidR="003A0310" w:rsidRPr="003A0310">
        <w:rPr>
          <w:rFonts w:ascii="Segoe UI" w:eastAsia="Times New Roman" w:hAnsi="Segoe UI" w:cs="Segoe UI"/>
          <w:color w:val="0D0D0D"/>
          <w:sz w:val="24"/>
          <w:szCs w:val="24"/>
          <w:lang w:val="ro-RO" w:eastAsia="ro-RO"/>
        </w:rPr>
        <w:t xml:space="preserve"> </w:t>
      </w:r>
    </w:p>
    <w:p w14:paraId="1DE7A388" w14:textId="0A6C907F" w:rsidR="00470A30" w:rsidRPr="001D557B" w:rsidRDefault="003A0310" w:rsidP="00817D3B">
      <w:pPr>
        <w:spacing w:beforeAutospacing="1" w:after="0" w:afterAutospacing="1"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PRIMAR,</w:t>
      </w:r>
      <w:r w:rsidRPr="001D557B">
        <w:rPr>
          <w:rFonts w:ascii="Segoe UI" w:eastAsia="Times New Roman" w:hAnsi="Segoe UI" w:cs="Segoe UI"/>
          <w:color w:val="0D0D0D"/>
          <w:sz w:val="24"/>
          <w:szCs w:val="24"/>
          <w:lang w:val="ro-RO" w:eastAsia="ro-RO"/>
        </w:rPr>
        <w:br/>
        <w:t>.......................................</w:t>
      </w:r>
    </w:p>
    <w:p w14:paraId="6644ECAA" w14:textId="77777777" w:rsidR="001D557B" w:rsidRPr="001D557B" w:rsidRDefault="001D557B" w:rsidP="001D557B">
      <w:pPr>
        <w:spacing w:after="120" w:line="240" w:lineRule="auto"/>
        <w:outlineLvl w:val="0"/>
        <w:rPr>
          <w:rFonts w:ascii="Segoe UI" w:eastAsia="Times New Roman" w:hAnsi="Segoe UI" w:cs="Segoe UI"/>
          <w:b/>
          <w:bCs/>
          <w:color w:val="0D0D0D"/>
          <w:kern w:val="36"/>
          <w:sz w:val="28"/>
          <w:szCs w:val="28"/>
          <w:lang w:val="ro-RO" w:eastAsia="ro-RO"/>
        </w:rPr>
      </w:pPr>
      <w:r w:rsidRPr="001D557B">
        <w:rPr>
          <w:rFonts w:ascii="Segoe UI" w:eastAsia="Times New Roman" w:hAnsi="Segoe UI" w:cs="Segoe UI"/>
          <w:b/>
          <w:bCs/>
          <w:color w:val="0D0D0D"/>
          <w:kern w:val="36"/>
          <w:sz w:val="28"/>
          <w:szCs w:val="28"/>
          <w:lang w:val="ro-RO" w:eastAsia="ro-RO"/>
        </w:rPr>
        <w:lastRenderedPageBreak/>
        <w:t>ROMÂNIA</w:t>
      </w:r>
    </w:p>
    <w:p w14:paraId="7D38337C" w14:textId="77777777" w:rsidR="001D557B" w:rsidRPr="001D557B" w:rsidRDefault="001D557B" w:rsidP="001D557B">
      <w:pPr>
        <w:spacing w:beforeAutospacing="1" w:after="0" w:afterAutospacing="1" w:line="240" w:lineRule="auto"/>
        <w:rPr>
          <w:rFonts w:ascii="Segoe UI" w:eastAsia="Times New Roman" w:hAnsi="Segoe UI" w:cs="Segoe UI"/>
          <w:color w:val="0D0D0D"/>
          <w:sz w:val="28"/>
          <w:szCs w:val="28"/>
          <w:lang w:val="ro-RO" w:eastAsia="ro-RO"/>
        </w:rPr>
      </w:pPr>
      <w:r w:rsidRPr="001D557B">
        <w:rPr>
          <w:rFonts w:ascii="Segoe UI" w:eastAsia="Times New Roman" w:hAnsi="Segoe UI" w:cs="Segoe UI"/>
          <w:color w:val="0D0D0D"/>
          <w:sz w:val="28"/>
          <w:szCs w:val="28"/>
          <w:lang w:val="ro-RO" w:eastAsia="ro-RO"/>
        </w:rPr>
        <w:t>JUDEȚUL PRAHOVA</w:t>
      </w:r>
      <w:r w:rsidRPr="001D557B">
        <w:rPr>
          <w:rFonts w:ascii="Segoe UI" w:eastAsia="Times New Roman" w:hAnsi="Segoe UI" w:cs="Segoe UI"/>
          <w:color w:val="0D0D0D"/>
          <w:sz w:val="28"/>
          <w:szCs w:val="28"/>
          <w:lang w:val="ro-RO" w:eastAsia="ro-RO"/>
        </w:rPr>
        <w:br/>
        <w:t>COMUNA BUCOV</w:t>
      </w:r>
      <w:r w:rsidRPr="001D557B">
        <w:rPr>
          <w:rFonts w:ascii="Segoe UI" w:eastAsia="Times New Roman" w:hAnsi="Segoe UI" w:cs="Segoe UI"/>
          <w:color w:val="0D0D0D"/>
          <w:sz w:val="28"/>
          <w:szCs w:val="28"/>
          <w:lang w:val="ro-RO" w:eastAsia="ro-RO"/>
        </w:rPr>
        <w:br/>
        <w:t>Compartiment ____________</w:t>
      </w:r>
    </w:p>
    <w:p w14:paraId="701C144E" w14:textId="487E2622" w:rsidR="001D557B" w:rsidRPr="001D557B" w:rsidRDefault="00817D3B" w:rsidP="001D557B">
      <w:pPr>
        <w:spacing w:before="240" w:after="60" w:line="240" w:lineRule="auto"/>
        <w:outlineLvl w:val="1"/>
        <w:rPr>
          <w:rFonts w:ascii="Segoe UI" w:eastAsia="Times New Roman" w:hAnsi="Segoe UI" w:cs="Segoe UI"/>
          <w:b/>
          <w:bCs/>
          <w:color w:val="0D0D0D"/>
          <w:sz w:val="28"/>
          <w:szCs w:val="28"/>
          <w:lang w:val="ro-RO" w:eastAsia="ro-RO"/>
        </w:rPr>
      </w:pPr>
      <w:r w:rsidRPr="00817D3B">
        <w:rPr>
          <w:rFonts w:ascii="Segoe UI" w:eastAsia="Times New Roman" w:hAnsi="Segoe UI" w:cs="Segoe UI"/>
          <w:b/>
          <w:bCs/>
          <w:color w:val="0D0D0D"/>
          <w:sz w:val="28"/>
          <w:szCs w:val="28"/>
          <w:lang w:val="ro-RO" w:eastAsia="ro-RO"/>
        </w:rPr>
        <w:t xml:space="preserve">                                      </w:t>
      </w:r>
      <w:r w:rsidR="001D557B" w:rsidRPr="001D557B">
        <w:rPr>
          <w:rFonts w:ascii="Segoe UI" w:eastAsia="Times New Roman" w:hAnsi="Segoe UI" w:cs="Segoe UI"/>
          <w:b/>
          <w:bCs/>
          <w:color w:val="0D0D0D"/>
          <w:sz w:val="28"/>
          <w:szCs w:val="28"/>
          <w:lang w:val="ro-RO" w:eastAsia="ro-RO"/>
        </w:rPr>
        <w:t>RAPORT DE SPECIALITATE</w:t>
      </w:r>
    </w:p>
    <w:p w14:paraId="0043E2B6" w14:textId="77777777" w:rsidR="001D557B" w:rsidRPr="001D557B" w:rsidRDefault="001D557B" w:rsidP="001D557B">
      <w:pPr>
        <w:spacing w:before="100" w:beforeAutospacing="1" w:after="100" w:afterAutospacing="1"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 xml:space="preserve">Analizând proiectul de hotărâre privind aprobarea retragerii Comunei Bucov din parteneriatul cu Consiliul Județean Prahova în cadrul programului „South-Muntenia Energy </w:t>
      </w:r>
      <w:proofErr w:type="spellStart"/>
      <w:r w:rsidRPr="001D557B">
        <w:rPr>
          <w:rFonts w:ascii="Segoe UI" w:eastAsia="Times New Roman" w:hAnsi="Segoe UI" w:cs="Segoe UI"/>
          <w:color w:val="0D0D0D"/>
          <w:sz w:val="24"/>
          <w:szCs w:val="24"/>
          <w:lang w:val="ro-RO" w:eastAsia="ro-RO"/>
        </w:rPr>
        <w:t>Efficiency</w:t>
      </w:r>
      <w:proofErr w:type="spellEnd"/>
      <w:r w:rsidRPr="001D557B">
        <w:rPr>
          <w:rFonts w:ascii="Segoe UI" w:eastAsia="Times New Roman" w:hAnsi="Segoe UI" w:cs="Segoe UI"/>
          <w:color w:val="0D0D0D"/>
          <w:sz w:val="24"/>
          <w:szCs w:val="24"/>
          <w:lang w:val="ro-RO" w:eastAsia="ro-RO"/>
        </w:rPr>
        <w:t xml:space="preserve"> for Public </w:t>
      </w:r>
      <w:proofErr w:type="spellStart"/>
      <w:r w:rsidRPr="001D557B">
        <w:rPr>
          <w:rFonts w:ascii="Segoe UI" w:eastAsia="Times New Roman" w:hAnsi="Segoe UI" w:cs="Segoe UI"/>
          <w:color w:val="0D0D0D"/>
          <w:sz w:val="24"/>
          <w:szCs w:val="24"/>
          <w:lang w:val="ro-RO" w:eastAsia="ro-RO"/>
        </w:rPr>
        <w:t>Buildings</w:t>
      </w:r>
      <w:proofErr w:type="spellEnd"/>
      <w:r w:rsidRPr="001D557B">
        <w:rPr>
          <w:rFonts w:ascii="Segoe UI" w:eastAsia="Times New Roman" w:hAnsi="Segoe UI" w:cs="Segoe UI"/>
          <w:color w:val="0D0D0D"/>
          <w:sz w:val="24"/>
          <w:szCs w:val="24"/>
          <w:lang w:val="ro-RO" w:eastAsia="ro-RO"/>
        </w:rPr>
        <w:t xml:space="preserve"> Investment </w:t>
      </w:r>
      <w:proofErr w:type="spellStart"/>
      <w:r w:rsidRPr="001D557B">
        <w:rPr>
          <w:rFonts w:ascii="Segoe UI" w:eastAsia="Times New Roman" w:hAnsi="Segoe UI" w:cs="Segoe UI"/>
          <w:color w:val="0D0D0D"/>
          <w:sz w:val="24"/>
          <w:szCs w:val="24"/>
          <w:lang w:val="ro-RO" w:eastAsia="ro-RO"/>
        </w:rPr>
        <w:t>Programme</w:t>
      </w:r>
      <w:proofErr w:type="spellEnd"/>
      <w:r w:rsidRPr="001D557B">
        <w:rPr>
          <w:rFonts w:ascii="Segoe UI" w:eastAsia="Times New Roman" w:hAnsi="Segoe UI" w:cs="Segoe UI"/>
          <w:color w:val="0D0D0D"/>
          <w:sz w:val="24"/>
          <w:szCs w:val="24"/>
          <w:lang w:val="ro-RO" w:eastAsia="ro-RO"/>
        </w:rPr>
        <w:t xml:space="preserve">”, depus pentru obținerea finanțării de la Banca Europeană de Investiții prin programul European Local Energy </w:t>
      </w:r>
      <w:proofErr w:type="spellStart"/>
      <w:r w:rsidRPr="001D557B">
        <w:rPr>
          <w:rFonts w:ascii="Segoe UI" w:eastAsia="Times New Roman" w:hAnsi="Segoe UI" w:cs="Segoe UI"/>
          <w:color w:val="0D0D0D"/>
          <w:sz w:val="24"/>
          <w:szCs w:val="24"/>
          <w:lang w:val="ro-RO" w:eastAsia="ro-RO"/>
        </w:rPr>
        <w:t>Assistance</w:t>
      </w:r>
      <w:proofErr w:type="spellEnd"/>
      <w:r w:rsidRPr="001D557B">
        <w:rPr>
          <w:rFonts w:ascii="Segoe UI" w:eastAsia="Times New Roman" w:hAnsi="Segoe UI" w:cs="Segoe UI"/>
          <w:color w:val="0D0D0D"/>
          <w:sz w:val="24"/>
          <w:szCs w:val="24"/>
          <w:lang w:val="ro-RO" w:eastAsia="ro-RO"/>
        </w:rPr>
        <w:t xml:space="preserve"> (ELENA),</w:t>
      </w:r>
    </w:p>
    <w:p w14:paraId="475D02A9" w14:textId="77777777" w:rsidR="001D557B" w:rsidRPr="001D557B" w:rsidRDefault="001D557B" w:rsidP="001D557B">
      <w:pPr>
        <w:spacing w:before="100" w:beforeAutospacing="1" w:after="100" w:afterAutospacing="1"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luând în considerare:</w:t>
      </w:r>
    </w:p>
    <w:p w14:paraId="563BDD1E" w14:textId="77777777" w:rsidR="001D557B" w:rsidRPr="001D557B" w:rsidRDefault="001D557B" w:rsidP="001D557B">
      <w:pPr>
        <w:numPr>
          <w:ilvl w:val="0"/>
          <w:numId w:val="6"/>
        </w:numPr>
        <w:spacing w:after="0"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prevederile O.U.G. nr. 57/2019 privind Codul administrativ, cu modificările și completările ulterioare;</w:t>
      </w:r>
    </w:p>
    <w:p w14:paraId="519EBA50" w14:textId="77777777" w:rsidR="001D557B" w:rsidRPr="001D557B" w:rsidRDefault="001D557B" w:rsidP="001D557B">
      <w:pPr>
        <w:numPr>
          <w:ilvl w:val="0"/>
          <w:numId w:val="6"/>
        </w:numPr>
        <w:spacing w:after="0"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acordul de parteneriat încheiat între părți;</w:t>
      </w:r>
    </w:p>
    <w:p w14:paraId="515E76EA" w14:textId="77777777" w:rsidR="001D557B" w:rsidRPr="001D557B" w:rsidRDefault="001D557B" w:rsidP="001D557B">
      <w:pPr>
        <w:numPr>
          <w:ilvl w:val="0"/>
          <w:numId w:val="6"/>
        </w:numPr>
        <w:spacing w:after="0"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analiza impactului bugetar și a obligațiilor potențiale ce pot decurge din implementarea investițiilor;</w:t>
      </w:r>
    </w:p>
    <w:p w14:paraId="3004BF68" w14:textId="77777777" w:rsidR="001D557B" w:rsidRPr="001D557B" w:rsidRDefault="001D557B" w:rsidP="001D557B">
      <w:pPr>
        <w:spacing w:before="100" w:beforeAutospacing="1" w:after="100" w:afterAutospacing="1"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constatăm următoarele:</w:t>
      </w:r>
    </w:p>
    <w:p w14:paraId="412FCECD" w14:textId="77777777" w:rsidR="001D557B" w:rsidRPr="001D557B" w:rsidRDefault="001D557B" w:rsidP="001D557B">
      <w:pPr>
        <w:spacing w:before="100" w:beforeAutospacing="1" w:after="100" w:afterAutospacing="1"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Participarea Comunei Bucov în cadrul programului presupune etape ulterioare de implementare a unor investiții în domeniul eficienței energetice, care pot implica asigurarea contribuției proprii și a capacității administrative necesare derulării proiectelor.</w:t>
      </w:r>
    </w:p>
    <w:p w14:paraId="621D5607" w14:textId="77777777" w:rsidR="001D557B" w:rsidRPr="001D557B" w:rsidRDefault="001D557B" w:rsidP="001D557B">
      <w:pPr>
        <w:spacing w:before="100" w:beforeAutospacing="1" w:after="100" w:afterAutospacing="1"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În contextul actual al constrângerilor bugetare și al proiectelor prioritare aflate în derulare la nivel local, se apreciază că retragerea din parteneriat reprezintă o măsură justificată din perspectiva oportunității și a gestionării prudente a fondurilor publice.</w:t>
      </w:r>
    </w:p>
    <w:p w14:paraId="1A7A364B" w14:textId="77777777" w:rsidR="001D557B" w:rsidRPr="001D557B" w:rsidRDefault="001D557B" w:rsidP="001D557B">
      <w:pPr>
        <w:spacing w:before="100" w:beforeAutospacing="1" w:after="100" w:afterAutospacing="1"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Din punct de vedere legal, Consiliul Local are competența de a hotărî cu privire la participarea sau retragerea unității administrativ-teritoriale din parteneriate, în condițiile legii.</w:t>
      </w:r>
    </w:p>
    <w:p w14:paraId="5D81965D" w14:textId="77777777" w:rsidR="001D557B" w:rsidRPr="001D557B" w:rsidRDefault="001D557B" w:rsidP="001D557B">
      <w:pPr>
        <w:spacing w:before="100" w:beforeAutospacing="1" w:after="100" w:afterAutospacing="1"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Având în vedere cele menționate, apreciem că proiectul de hotărâre este legal, oportun și poate fi supus aprobării Consiliului Local.</w:t>
      </w:r>
    </w:p>
    <w:p w14:paraId="4F7253B0" w14:textId="48F501CA" w:rsidR="001D557B" w:rsidRPr="001D557B" w:rsidRDefault="001D557B" w:rsidP="001D557B">
      <w:pPr>
        <w:spacing w:beforeAutospacing="1" w:after="0" w:afterAutospacing="1"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Întocmit,</w:t>
      </w:r>
      <w:r w:rsidRPr="001D557B">
        <w:rPr>
          <w:rFonts w:ascii="Segoe UI" w:eastAsia="Times New Roman" w:hAnsi="Segoe UI" w:cs="Segoe UI"/>
          <w:color w:val="0D0D0D"/>
          <w:sz w:val="24"/>
          <w:szCs w:val="24"/>
          <w:lang w:val="ro-RO" w:eastAsia="ro-RO"/>
        </w:rPr>
        <w:br/>
      </w:r>
      <w:r w:rsidR="00817D3B">
        <w:rPr>
          <w:rFonts w:ascii="Segoe UI" w:eastAsia="Times New Roman" w:hAnsi="Segoe UI" w:cs="Segoe UI"/>
          <w:color w:val="0D0D0D"/>
          <w:sz w:val="24"/>
          <w:szCs w:val="24"/>
          <w:lang w:val="ro-RO" w:eastAsia="ro-RO"/>
        </w:rPr>
        <w:t xml:space="preserve">Consilier </w:t>
      </w:r>
      <w:proofErr w:type="spellStart"/>
      <w:r w:rsidR="00817D3B">
        <w:rPr>
          <w:rFonts w:ascii="Segoe UI" w:eastAsia="Times New Roman" w:hAnsi="Segoe UI" w:cs="Segoe UI"/>
          <w:color w:val="0D0D0D"/>
          <w:sz w:val="24"/>
          <w:szCs w:val="24"/>
          <w:lang w:val="ro-RO" w:eastAsia="ro-RO"/>
        </w:rPr>
        <w:t>Juridic,Badea</w:t>
      </w:r>
      <w:proofErr w:type="spellEnd"/>
      <w:r w:rsidR="00817D3B">
        <w:rPr>
          <w:rFonts w:ascii="Segoe UI" w:eastAsia="Times New Roman" w:hAnsi="Segoe UI" w:cs="Segoe UI"/>
          <w:color w:val="0D0D0D"/>
          <w:sz w:val="24"/>
          <w:szCs w:val="24"/>
          <w:lang w:val="ro-RO" w:eastAsia="ro-RO"/>
        </w:rPr>
        <w:t xml:space="preserve"> Georgiana Alina</w:t>
      </w:r>
    </w:p>
    <w:p w14:paraId="700161F9" w14:textId="7A528AFB" w:rsidR="001D557B" w:rsidRPr="001D557B" w:rsidRDefault="001D557B" w:rsidP="001D557B">
      <w:pPr>
        <w:spacing w:before="720" w:after="720" w:line="240" w:lineRule="auto"/>
        <w:rPr>
          <w:rFonts w:ascii="Segoe UI" w:eastAsia="Times New Roman" w:hAnsi="Segoe UI" w:cs="Segoe UI"/>
          <w:color w:val="0D0D0D"/>
          <w:sz w:val="24"/>
          <w:szCs w:val="24"/>
          <w:lang w:val="ro-RO" w:eastAsia="ro-RO"/>
        </w:rPr>
      </w:pPr>
    </w:p>
    <w:p w14:paraId="78E94591" w14:textId="71754BBC" w:rsidR="001D557B" w:rsidRPr="0050195B" w:rsidRDefault="0050195B" w:rsidP="0050195B">
      <w:pPr>
        <w:spacing w:after="0" w:line="240" w:lineRule="auto"/>
        <w:rPr>
          <w:rFonts w:ascii="Segoe UI" w:eastAsia="Times New Roman" w:hAnsi="Segoe UI" w:cs="Segoe UI"/>
          <w:b/>
          <w:bCs/>
          <w:color w:val="0D0D0D"/>
          <w:sz w:val="24"/>
          <w:szCs w:val="24"/>
          <w:lang w:val="ro-RO" w:eastAsia="ro-RO"/>
        </w:rPr>
      </w:pPr>
      <w:r w:rsidRPr="0050195B">
        <w:rPr>
          <w:rFonts w:ascii="Segoe UI" w:eastAsia="Times New Roman" w:hAnsi="Segoe UI" w:cs="Segoe UI"/>
          <w:b/>
          <w:bCs/>
          <w:color w:val="0D0D0D"/>
          <w:sz w:val="24"/>
          <w:szCs w:val="24"/>
          <w:lang w:val="ro-RO" w:eastAsia="ro-RO"/>
        </w:rPr>
        <w:lastRenderedPageBreak/>
        <w:t xml:space="preserve"> R O M Â N I A</w:t>
      </w:r>
    </w:p>
    <w:p w14:paraId="381F5EBB" w14:textId="2B322265" w:rsidR="0050195B" w:rsidRDefault="0050195B" w:rsidP="0050195B">
      <w:pPr>
        <w:spacing w:after="0" w:line="240" w:lineRule="auto"/>
        <w:rPr>
          <w:rFonts w:ascii="Segoe UI" w:eastAsia="Times New Roman" w:hAnsi="Segoe UI" w:cs="Segoe UI"/>
          <w:color w:val="0D0D0D"/>
          <w:sz w:val="24"/>
          <w:szCs w:val="24"/>
          <w:lang w:val="ro-RO" w:eastAsia="ro-RO"/>
        </w:rPr>
      </w:pPr>
      <w:r>
        <w:rPr>
          <w:rFonts w:ascii="Segoe UI" w:eastAsia="Times New Roman" w:hAnsi="Segoe UI" w:cs="Segoe UI"/>
          <w:color w:val="0D0D0D"/>
          <w:sz w:val="24"/>
          <w:szCs w:val="24"/>
          <w:lang w:val="ro-RO" w:eastAsia="ro-RO"/>
        </w:rPr>
        <w:t>JUDEȚUL PRAHOVA</w:t>
      </w:r>
    </w:p>
    <w:p w14:paraId="67A60B84" w14:textId="2DF606B6" w:rsidR="0050195B" w:rsidRDefault="0050195B" w:rsidP="0050195B">
      <w:pPr>
        <w:spacing w:after="0" w:line="240" w:lineRule="auto"/>
        <w:rPr>
          <w:rFonts w:ascii="Segoe UI" w:eastAsia="Times New Roman" w:hAnsi="Segoe UI" w:cs="Segoe UI"/>
          <w:color w:val="0D0D0D"/>
          <w:sz w:val="24"/>
          <w:szCs w:val="24"/>
          <w:lang w:val="ro-RO" w:eastAsia="ro-RO"/>
        </w:rPr>
      </w:pPr>
      <w:r>
        <w:rPr>
          <w:rFonts w:ascii="Segoe UI" w:eastAsia="Times New Roman" w:hAnsi="Segoe UI" w:cs="Segoe UI"/>
          <w:color w:val="0D0D0D"/>
          <w:sz w:val="24"/>
          <w:szCs w:val="24"/>
          <w:lang w:val="ro-RO" w:eastAsia="ro-RO"/>
        </w:rPr>
        <w:t>COMUNA BUCOV</w:t>
      </w:r>
    </w:p>
    <w:p w14:paraId="38C966E9" w14:textId="77777777" w:rsidR="0050195B" w:rsidRDefault="0050195B" w:rsidP="0050195B">
      <w:pPr>
        <w:spacing w:after="0" w:line="240" w:lineRule="auto"/>
        <w:rPr>
          <w:rFonts w:ascii="Segoe UI" w:eastAsia="Times New Roman" w:hAnsi="Segoe UI" w:cs="Segoe UI"/>
          <w:color w:val="0D0D0D"/>
          <w:sz w:val="24"/>
          <w:szCs w:val="24"/>
          <w:lang w:val="ro-RO" w:eastAsia="ro-RO"/>
        </w:rPr>
      </w:pPr>
    </w:p>
    <w:p w14:paraId="73DE06C2" w14:textId="77777777" w:rsidR="0050195B" w:rsidRPr="001D557B" w:rsidRDefault="0050195B" w:rsidP="0050195B">
      <w:pPr>
        <w:spacing w:after="0" w:line="240" w:lineRule="auto"/>
        <w:rPr>
          <w:rFonts w:ascii="Segoe UI" w:eastAsia="Times New Roman" w:hAnsi="Segoe UI" w:cs="Segoe UI"/>
          <w:color w:val="0D0D0D"/>
          <w:sz w:val="24"/>
          <w:szCs w:val="24"/>
          <w:lang w:val="ro-RO" w:eastAsia="ro-RO"/>
        </w:rPr>
      </w:pPr>
    </w:p>
    <w:p w14:paraId="281EB2DB" w14:textId="4D97E6ED" w:rsidR="001D557B" w:rsidRPr="001D557B" w:rsidRDefault="0050195B" w:rsidP="001D557B">
      <w:pPr>
        <w:spacing w:after="120" w:line="240" w:lineRule="auto"/>
        <w:outlineLvl w:val="0"/>
        <w:rPr>
          <w:rFonts w:ascii="Segoe UI" w:eastAsia="Times New Roman" w:hAnsi="Segoe UI" w:cs="Segoe UI"/>
          <w:b/>
          <w:bCs/>
          <w:color w:val="0D0D0D"/>
          <w:kern w:val="36"/>
          <w:sz w:val="28"/>
          <w:szCs w:val="28"/>
          <w:lang w:val="ro-RO" w:eastAsia="ro-RO"/>
        </w:rPr>
      </w:pPr>
      <w:r>
        <w:rPr>
          <w:rFonts w:ascii="Segoe UI" w:eastAsia="Times New Roman" w:hAnsi="Segoe UI" w:cs="Segoe UI"/>
          <w:b/>
          <w:bCs/>
          <w:color w:val="0D0D0D"/>
          <w:kern w:val="36"/>
          <w:sz w:val="36"/>
          <w:szCs w:val="36"/>
          <w:lang w:val="ro-RO" w:eastAsia="ro-RO"/>
        </w:rPr>
        <w:t xml:space="preserve">               </w:t>
      </w:r>
      <w:r w:rsidR="001D557B" w:rsidRPr="001D557B">
        <w:rPr>
          <w:rFonts w:ascii="Segoe UI" w:eastAsia="Times New Roman" w:hAnsi="Segoe UI" w:cs="Segoe UI"/>
          <w:b/>
          <w:bCs/>
          <w:color w:val="0D0D0D"/>
          <w:kern w:val="36"/>
          <w:sz w:val="28"/>
          <w:szCs w:val="28"/>
          <w:lang w:val="ro-RO" w:eastAsia="ro-RO"/>
        </w:rPr>
        <w:t>FUNDAMENTARE FINANCIARĂ</w:t>
      </w:r>
    </w:p>
    <w:p w14:paraId="348B75ED" w14:textId="563495C1" w:rsidR="001D557B" w:rsidRDefault="001D557B" w:rsidP="00666820">
      <w:pPr>
        <w:spacing w:beforeAutospacing="1" w:after="0" w:afterAutospacing="1" w:line="240" w:lineRule="auto"/>
        <w:jc w:val="center"/>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 xml:space="preserve">privind retragerea Comunei Bucov din parteneriatul cu Consiliul Județean Prahova în cadrul programului „South-Muntenia Energy </w:t>
      </w:r>
      <w:proofErr w:type="spellStart"/>
      <w:r w:rsidRPr="001D557B">
        <w:rPr>
          <w:rFonts w:ascii="Segoe UI" w:eastAsia="Times New Roman" w:hAnsi="Segoe UI" w:cs="Segoe UI"/>
          <w:color w:val="0D0D0D"/>
          <w:sz w:val="24"/>
          <w:szCs w:val="24"/>
          <w:lang w:val="ro-RO" w:eastAsia="ro-RO"/>
        </w:rPr>
        <w:t>Efficiency</w:t>
      </w:r>
      <w:proofErr w:type="spellEnd"/>
      <w:r w:rsidRPr="001D557B">
        <w:rPr>
          <w:rFonts w:ascii="Segoe UI" w:eastAsia="Times New Roman" w:hAnsi="Segoe UI" w:cs="Segoe UI"/>
          <w:color w:val="0D0D0D"/>
          <w:sz w:val="24"/>
          <w:szCs w:val="24"/>
          <w:lang w:val="ro-RO" w:eastAsia="ro-RO"/>
        </w:rPr>
        <w:t xml:space="preserve"> for Public </w:t>
      </w:r>
      <w:proofErr w:type="spellStart"/>
      <w:r w:rsidRPr="001D557B">
        <w:rPr>
          <w:rFonts w:ascii="Segoe UI" w:eastAsia="Times New Roman" w:hAnsi="Segoe UI" w:cs="Segoe UI"/>
          <w:color w:val="0D0D0D"/>
          <w:sz w:val="24"/>
          <w:szCs w:val="24"/>
          <w:lang w:val="ro-RO" w:eastAsia="ro-RO"/>
        </w:rPr>
        <w:t>Buildings</w:t>
      </w:r>
      <w:proofErr w:type="spellEnd"/>
      <w:r w:rsidRPr="001D557B">
        <w:rPr>
          <w:rFonts w:ascii="Segoe UI" w:eastAsia="Times New Roman" w:hAnsi="Segoe UI" w:cs="Segoe UI"/>
          <w:color w:val="0D0D0D"/>
          <w:sz w:val="24"/>
          <w:szCs w:val="24"/>
          <w:lang w:val="ro-RO" w:eastAsia="ro-RO"/>
        </w:rPr>
        <w:t xml:space="preserve"> Investment </w:t>
      </w:r>
      <w:proofErr w:type="spellStart"/>
      <w:r w:rsidRPr="001D557B">
        <w:rPr>
          <w:rFonts w:ascii="Segoe UI" w:eastAsia="Times New Roman" w:hAnsi="Segoe UI" w:cs="Segoe UI"/>
          <w:color w:val="0D0D0D"/>
          <w:sz w:val="24"/>
          <w:szCs w:val="24"/>
          <w:lang w:val="ro-RO" w:eastAsia="ro-RO"/>
        </w:rPr>
        <w:t>Programme</w:t>
      </w:r>
      <w:proofErr w:type="spellEnd"/>
      <w:r w:rsidRPr="001D557B">
        <w:rPr>
          <w:rFonts w:ascii="Segoe UI" w:eastAsia="Times New Roman" w:hAnsi="Segoe UI" w:cs="Segoe UI"/>
          <w:color w:val="0D0D0D"/>
          <w:sz w:val="24"/>
          <w:szCs w:val="24"/>
          <w:lang w:val="ro-RO" w:eastAsia="ro-RO"/>
        </w:rPr>
        <w:t xml:space="preserve">”, depus pentru obținerea finanțării de la Banca Europeană de Investiții prin programul European Local Energy </w:t>
      </w:r>
      <w:proofErr w:type="spellStart"/>
      <w:r w:rsidRPr="001D557B">
        <w:rPr>
          <w:rFonts w:ascii="Segoe UI" w:eastAsia="Times New Roman" w:hAnsi="Segoe UI" w:cs="Segoe UI"/>
          <w:color w:val="0D0D0D"/>
          <w:sz w:val="24"/>
          <w:szCs w:val="24"/>
          <w:lang w:val="ro-RO" w:eastAsia="ro-RO"/>
        </w:rPr>
        <w:t>Assistance</w:t>
      </w:r>
      <w:proofErr w:type="spellEnd"/>
      <w:r w:rsidRPr="001D557B">
        <w:rPr>
          <w:rFonts w:ascii="Segoe UI" w:eastAsia="Times New Roman" w:hAnsi="Segoe UI" w:cs="Segoe UI"/>
          <w:color w:val="0D0D0D"/>
          <w:sz w:val="24"/>
          <w:szCs w:val="24"/>
          <w:lang w:val="ro-RO" w:eastAsia="ro-RO"/>
        </w:rPr>
        <w:t> (ELENA)</w:t>
      </w:r>
    </w:p>
    <w:p w14:paraId="6BE13917" w14:textId="77777777" w:rsidR="0050195B" w:rsidRPr="001D557B" w:rsidRDefault="0050195B" w:rsidP="0050195B">
      <w:pPr>
        <w:spacing w:beforeAutospacing="1" w:after="0" w:afterAutospacing="1" w:line="240" w:lineRule="auto"/>
        <w:rPr>
          <w:rFonts w:ascii="Segoe UI" w:eastAsia="Times New Roman" w:hAnsi="Segoe UI" w:cs="Segoe UI"/>
          <w:color w:val="0D0D0D"/>
          <w:sz w:val="24"/>
          <w:szCs w:val="24"/>
          <w:lang w:val="ro-RO" w:eastAsia="ro-RO"/>
        </w:rPr>
      </w:pPr>
    </w:p>
    <w:p w14:paraId="6537C529" w14:textId="77777777" w:rsidR="001D557B" w:rsidRPr="001D557B" w:rsidRDefault="001D557B" w:rsidP="001D557B">
      <w:pPr>
        <w:spacing w:after="60" w:line="240" w:lineRule="auto"/>
        <w:outlineLvl w:val="1"/>
        <w:rPr>
          <w:rFonts w:ascii="Segoe UI" w:eastAsia="Times New Roman" w:hAnsi="Segoe UI" w:cs="Segoe UI"/>
          <w:b/>
          <w:bCs/>
          <w:color w:val="0D0D0D"/>
          <w:sz w:val="30"/>
          <w:szCs w:val="30"/>
          <w:lang w:val="ro-RO" w:eastAsia="ro-RO"/>
        </w:rPr>
      </w:pPr>
      <w:r w:rsidRPr="001D557B">
        <w:rPr>
          <w:rFonts w:ascii="Segoe UI" w:eastAsia="Times New Roman" w:hAnsi="Segoe UI" w:cs="Segoe UI"/>
          <w:b/>
          <w:bCs/>
          <w:color w:val="0D0D0D"/>
          <w:sz w:val="30"/>
          <w:szCs w:val="30"/>
          <w:lang w:val="ro-RO" w:eastAsia="ro-RO"/>
        </w:rPr>
        <w:t>1. Context general</w:t>
      </w:r>
    </w:p>
    <w:p w14:paraId="27939B59" w14:textId="57B431ED" w:rsidR="001D557B" w:rsidRPr="001D557B" w:rsidRDefault="001D557B" w:rsidP="0050195B">
      <w:pPr>
        <w:spacing w:before="100" w:beforeAutospacing="1" w:after="100" w:afterAutospacing="1" w:line="240" w:lineRule="auto"/>
        <w:jc w:val="both"/>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 xml:space="preserve">Programul „South-Muntenia Energy </w:t>
      </w:r>
      <w:proofErr w:type="spellStart"/>
      <w:r w:rsidRPr="001D557B">
        <w:rPr>
          <w:rFonts w:ascii="Segoe UI" w:eastAsia="Times New Roman" w:hAnsi="Segoe UI" w:cs="Segoe UI"/>
          <w:color w:val="0D0D0D"/>
          <w:sz w:val="24"/>
          <w:szCs w:val="24"/>
          <w:lang w:val="ro-RO" w:eastAsia="ro-RO"/>
        </w:rPr>
        <w:t>Efficiency</w:t>
      </w:r>
      <w:proofErr w:type="spellEnd"/>
      <w:r w:rsidRPr="001D557B">
        <w:rPr>
          <w:rFonts w:ascii="Segoe UI" w:eastAsia="Times New Roman" w:hAnsi="Segoe UI" w:cs="Segoe UI"/>
          <w:color w:val="0D0D0D"/>
          <w:sz w:val="24"/>
          <w:szCs w:val="24"/>
          <w:lang w:val="ro-RO" w:eastAsia="ro-RO"/>
        </w:rPr>
        <w:t xml:space="preserve"> for Public </w:t>
      </w:r>
      <w:proofErr w:type="spellStart"/>
      <w:r w:rsidRPr="001D557B">
        <w:rPr>
          <w:rFonts w:ascii="Segoe UI" w:eastAsia="Times New Roman" w:hAnsi="Segoe UI" w:cs="Segoe UI"/>
          <w:color w:val="0D0D0D"/>
          <w:sz w:val="24"/>
          <w:szCs w:val="24"/>
          <w:lang w:val="ro-RO" w:eastAsia="ro-RO"/>
        </w:rPr>
        <w:t>Buildings</w:t>
      </w:r>
      <w:proofErr w:type="spellEnd"/>
      <w:r w:rsidRPr="001D557B">
        <w:rPr>
          <w:rFonts w:ascii="Segoe UI" w:eastAsia="Times New Roman" w:hAnsi="Segoe UI" w:cs="Segoe UI"/>
          <w:color w:val="0D0D0D"/>
          <w:sz w:val="24"/>
          <w:szCs w:val="24"/>
          <w:lang w:val="ro-RO" w:eastAsia="ro-RO"/>
        </w:rPr>
        <w:t xml:space="preserve"> Investment </w:t>
      </w:r>
      <w:proofErr w:type="spellStart"/>
      <w:r w:rsidRPr="001D557B">
        <w:rPr>
          <w:rFonts w:ascii="Segoe UI" w:eastAsia="Times New Roman" w:hAnsi="Segoe UI" w:cs="Segoe UI"/>
          <w:color w:val="0D0D0D"/>
          <w:sz w:val="24"/>
          <w:szCs w:val="24"/>
          <w:lang w:val="ro-RO" w:eastAsia="ro-RO"/>
        </w:rPr>
        <w:t>Programme</w:t>
      </w:r>
      <w:proofErr w:type="spellEnd"/>
      <w:r w:rsidRPr="001D557B">
        <w:rPr>
          <w:rFonts w:ascii="Segoe UI" w:eastAsia="Times New Roman" w:hAnsi="Segoe UI" w:cs="Segoe UI"/>
          <w:color w:val="0D0D0D"/>
          <w:sz w:val="24"/>
          <w:szCs w:val="24"/>
          <w:lang w:val="ro-RO" w:eastAsia="ro-RO"/>
        </w:rPr>
        <w:t xml:space="preserve">” </w:t>
      </w:r>
      <w:r w:rsidR="0050195B">
        <w:rPr>
          <w:rFonts w:ascii="Segoe UI" w:eastAsia="Times New Roman" w:hAnsi="Segoe UI" w:cs="Segoe UI"/>
          <w:color w:val="0D0D0D"/>
          <w:sz w:val="24"/>
          <w:szCs w:val="24"/>
          <w:lang w:val="ro-RO" w:eastAsia="ro-RO"/>
        </w:rPr>
        <w:t xml:space="preserve"> </w:t>
      </w:r>
      <w:r w:rsidRPr="001D557B">
        <w:rPr>
          <w:rFonts w:ascii="Segoe UI" w:eastAsia="Times New Roman" w:hAnsi="Segoe UI" w:cs="Segoe UI"/>
          <w:color w:val="0D0D0D"/>
          <w:sz w:val="24"/>
          <w:szCs w:val="24"/>
          <w:lang w:val="ro-RO" w:eastAsia="ro-RO"/>
        </w:rPr>
        <w:t>vizează pregătirea și implementarea unor investiții în domeniul eficienței energetice a clădirilor publice, prin accesarea unui mecanism de sprijin tehnic oferit de Banca Europeană de Investiții prin programul ELENA.</w:t>
      </w:r>
    </w:p>
    <w:p w14:paraId="07B4508A" w14:textId="630F2967" w:rsidR="001D557B" w:rsidRPr="001D557B" w:rsidRDefault="001D557B" w:rsidP="0050195B">
      <w:pPr>
        <w:spacing w:before="100" w:beforeAutospacing="1" w:after="100" w:afterAutospacing="1" w:line="240" w:lineRule="auto"/>
        <w:jc w:val="both"/>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Deși programul ELENA asigură finanțarea asistenței tehnice, investițiile propriu-zise rezultate din documentațiile elaborate necesită identificarea și asigurarea surselor de finanțare ulterioare, inclusiv contribuții proprii din bugetul local sau atragerea altor instrumente financiare.</w:t>
      </w:r>
    </w:p>
    <w:p w14:paraId="2B8279B4" w14:textId="77777777" w:rsidR="001D557B" w:rsidRPr="001D557B" w:rsidRDefault="001D557B" w:rsidP="001D557B">
      <w:pPr>
        <w:spacing w:after="60" w:line="240" w:lineRule="auto"/>
        <w:outlineLvl w:val="1"/>
        <w:rPr>
          <w:rFonts w:ascii="Segoe UI" w:eastAsia="Times New Roman" w:hAnsi="Segoe UI" w:cs="Segoe UI"/>
          <w:b/>
          <w:bCs/>
          <w:color w:val="0D0D0D"/>
          <w:sz w:val="30"/>
          <w:szCs w:val="30"/>
          <w:lang w:val="ro-RO" w:eastAsia="ro-RO"/>
        </w:rPr>
      </w:pPr>
      <w:r w:rsidRPr="001D557B">
        <w:rPr>
          <w:rFonts w:ascii="Segoe UI" w:eastAsia="Times New Roman" w:hAnsi="Segoe UI" w:cs="Segoe UI"/>
          <w:b/>
          <w:bCs/>
          <w:color w:val="0D0D0D"/>
          <w:sz w:val="30"/>
          <w:szCs w:val="30"/>
          <w:lang w:val="ro-RO" w:eastAsia="ro-RO"/>
        </w:rPr>
        <w:t>2. Impact bugetar potențial</w:t>
      </w:r>
    </w:p>
    <w:p w14:paraId="4783B160" w14:textId="77777777" w:rsidR="001D557B" w:rsidRPr="001D557B" w:rsidRDefault="001D557B" w:rsidP="001D557B">
      <w:pPr>
        <w:spacing w:before="100" w:beforeAutospacing="1" w:after="100" w:afterAutospacing="1"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Analiza financiară relevă următoarele aspecte:</w:t>
      </w:r>
    </w:p>
    <w:p w14:paraId="2238988D" w14:textId="77777777" w:rsidR="001D557B" w:rsidRPr="001D557B" w:rsidRDefault="001D557B" w:rsidP="001D557B">
      <w:pPr>
        <w:spacing w:before="240" w:after="60" w:line="240" w:lineRule="auto"/>
        <w:outlineLvl w:val="2"/>
        <w:rPr>
          <w:rFonts w:ascii="Segoe UI" w:eastAsia="Times New Roman" w:hAnsi="Segoe UI" w:cs="Segoe UI"/>
          <w:b/>
          <w:bCs/>
          <w:color w:val="0D0D0D"/>
          <w:sz w:val="27"/>
          <w:szCs w:val="27"/>
          <w:lang w:val="ro-RO" w:eastAsia="ro-RO"/>
        </w:rPr>
      </w:pPr>
      <w:r w:rsidRPr="001D557B">
        <w:rPr>
          <w:rFonts w:ascii="Segoe UI" w:eastAsia="Times New Roman" w:hAnsi="Segoe UI" w:cs="Segoe UI"/>
          <w:b/>
          <w:bCs/>
          <w:color w:val="0D0D0D"/>
          <w:sz w:val="27"/>
          <w:szCs w:val="27"/>
          <w:lang w:val="ro-RO" w:eastAsia="ro-RO"/>
        </w:rPr>
        <w:t>a) Obligații financiare viitoare</w:t>
      </w:r>
    </w:p>
    <w:p w14:paraId="7041298B" w14:textId="77777777" w:rsidR="001D557B" w:rsidRPr="001D557B" w:rsidRDefault="001D557B" w:rsidP="001D557B">
      <w:pPr>
        <w:spacing w:before="100" w:beforeAutospacing="1" w:after="100" w:afterAutospacing="1"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Participarea în program poate conduce la:</w:t>
      </w:r>
    </w:p>
    <w:p w14:paraId="0EE3AEE9" w14:textId="77777777" w:rsidR="001D557B" w:rsidRPr="001D557B" w:rsidRDefault="001D557B" w:rsidP="001D557B">
      <w:pPr>
        <w:numPr>
          <w:ilvl w:val="0"/>
          <w:numId w:val="8"/>
        </w:numPr>
        <w:spacing w:after="0"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asumarea unor investiții multianuale;</w:t>
      </w:r>
    </w:p>
    <w:p w14:paraId="4FB9EC65" w14:textId="77777777" w:rsidR="001D557B" w:rsidRPr="001D557B" w:rsidRDefault="001D557B" w:rsidP="001D557B">
      <w:pPr>
        <w:numPr>
          <w:ilvl w:val="0"/>
          <w:numId w:val="8"/>
        </w:numPr>
        <w:spacing w:after="0"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necesitatea asigurării cofinanțării locale;</w:t>
      </w:r>
    </w:p>
    <w:p w14:paraId="2AAED109" w14:textId="77777777" w:rsidR="001D557B" w:rsidRPr="001D557B" w:rsidRDefault="001D557B" w:rsidP="001D557B">
      <w:pPr>
        <w:numPr>
          <w:ilvl w:val="0"/>
          <w:numId w:val="8"/>
        </w:numPr>
        <w:spacing w:after="0"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acoperirea eventualelor cheltuieli neeligibile;</w:t>
      </w:r>
    </w:p>
    <w:p w14:paraId="0F9600CB" w14:textId="77777777" w:rsidR="001D557B" w:rsidRPr="001D557B" w:rsidRDefault="001D557B" w:rsidP="001D557B">
      <w:pPr>
        <w:numPr>
          <w:ilvl w:val="0"/>
          <w:numId w:val="8"/>
        </w:numPr>
        <w:spacing w:after="0"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suportarea costurilor de implementare și mentenanță.</w:t>
      </w:r>
    </w:p>
    <w:p w14:paraId="08A919E8" w14:textId="77777777" w:rsidR="001D557B" w:rsidRPr="001D557B" w:rsidRDefault="001D557B" w:rsidP="001D557B">
      <w:pPr>
        <w:spacing w:before="100" w:beforeAutospacing="1" w:after="100" w:afterAutospacing="1"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Aceste obligații pot genera presiune suplimentară asupra bugetului local.</w:t>
      </w:r>
    </w:p>
    <w:p w14:paraId="5A53888F" w14:textId="77777777" w:rsidR="001D557B" w:rsidRPr="001D557B" w:rsidRDefault="001D557B" w:rsidP="001D557B">
      <w:pPr>
        <w:spacing w:before="240" w:after="60" w:line="240" w:lineRule="auto"/>
        <w:outlineLvl w:val="2"/>
        <w:rPr>
          <w:rFonts w:ascii="Segoe UI" w:eastAsia="Times New Roman" w:hAnsi="Segoe UI" w:cs="Segoe UI"/>
          <w:b/>
          <w:bCs/>
          <w:color w:val="0D0D0D"/>
          <w:sz w:val="27"/>
          <w:szCs w:val="27"/>
          <w:lang w:val="ro-RO" w:eastAsia="ro-RO"/>
        </w:rPr>
      </w:pPr>
      <w:r w:rsidRPr="001D557B">
        <w:rPr>
          <w:rFonts w:ascii="Segoe UI" w:eastAsia="Times New Roman" w:hAnsi="Segoe UI" w:cs="Segoe UI"/>
          <w:b/>
          <w:bCs/>
          <w:color w:val="0D0D0D"/>
          <w:sz w:val="27"/>
          <w:szCs w:val="27"/>
          <w:lang w:val="ro-RO" w:eastAsia="ro-RO"/>
        </w:rPr>
        <w:t>b) Constrângeri bugetare actuale</w:t>
      </w:r>
    </w:p>
    <w:p w14:paraId="51AAC764" w14:textId="77777777" w:rsidR="001D557B" w:rsidRPr="001D557B" w:rsidRDefault="001D557B" w:rsidP="001D557B">
      <w:pPr>
        <w:spacing w:before="100" w:beforeAutospacing="1" w:after="100" w:afterAutospacing="1"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Bugetul local al Comunei Bucov pentru exercițiul financiar curent și estimările pentru anii următori indică:</w:t>
      </w:r>
    </w:p>
    <w:p w14:paraId="1FB02152" w14:textId="77777777" w:rsidR="001D557B" w:rsidRPr="001D557B" w:rsidRDefault="001D557B" w:rsidP="001D557B">
      <w:pPr>
        <w:numPr>
          <w:ilvl w:val="0"/>
          <w:numId w:val="9"/>
        </w:numPr>
        <w:spacing w:after="0"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lastRenderedPageBreak/>
        <w:t>existența unor proiecte de investiții în derulare care necesită alocări consistente;</w:t>
      </w:r>
    </w:p>
    <w:p w14:paraId="42FB0009" w14:textId="77777777" w:rsidR="001D557B" w:rsidRPr="001D557B" w:rsidRDefault="001D557B" w:rsidP="001D557B">
      <w:pPr>
        <w:numPr>
          <w:ilvl w:val="0"/>
          <w:numId w:val="9"/>
        </w:numPr>
        <w:spacing w:after="0"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angajamente multianuale deja asumate;</w:t>
      </w:r>
    </w:p>
    <w:p w14:paraId="323D2A6B" w14:textId="77777777" w:rsidR="001D557B" w:rsidRPr="001D557B" w:rsidRDefault="001D557B" w:rsidP="001D557B">
      <w:pPr>
        <w:numPr>
          <w:ilvl w:val="0"/>
          <w:numId w:val="9"/>
        </w:numPr>
        <w:spacing w:after="0"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necesitatea asigurării cheltuielilor de funcționare la un nivel sustenabil.</w:t>
      </w:r>
    </w:p>
    <w:p w14:paraId="2C995E8B" w14:textId="33783136" w:rsidR="001D557B" w:rsidRPr="001D557B" w:rsidRDefault="001D557B" w:rsidP="00A258DA">
      <w:pPr>
        <w:spacing w:before="100" w:beforeAutospacing="1" w:after="100" w:afterAutospacing="1"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Gradul de încărcare bugetară rezultat din proiectele deja contractate sau aflate în implementare limitează capacitatea de asumare a unor noi obligații financiare cu impact semnificativ.</w:t>
      </w:r>
    </w:p>
    <w:p w14:paraId="12CCC3B4" w14:textId="77777777" w:rsidR="001D557B" w:rsidRPr="001D557B" w:rsidRDefault="001D557B" w:rsidP="001D557B">
      <w:pPr>
        <w:spacing w:after="60" w:line="240" w:lineRule="auto"/>
        <w:outlineLvl w:val="1"/>
        <w:rPr>
          <w:rFonts w:ascii="Segoe UI" w:eastAsia="Times New Roman" w:hAnsi="Segoe UI" w:cs="Segoe UI"/>
          <w:b/>
          <w:bCs/>
          <w:color w:val="0D0D0D"/>
          <w:sz w:val="30"/>
          <w:szCs w:val="30"/>
          <w:lang w:val="ro-RO" w:eastAsia="ro-RO"/>
        </w:rPr>
      </w:pPr>
      <w:r w:rsidRPr="001D557B">
        <w:rPr>
          <w:rFonts w:ascii="Segoe UI" w:eastAsia="Times New Roman" w:hAnsi="Segoe UI" w:cs="Segoe UI"/>
          <w:b/>
          <w:bCs/>
          <w:color w:val="0D0D0D"/>
          <w:sz w:val="30"/>
          <w:szCs w:val="30"/>
          <w:lang w:val="ro-RO" w:eastAsia="ro-RO"/>
        </w:rPr>
        <w:t>3. Analiza sustenabilității financiare</w:t>
      </w:r>
    </w:p>
    <w:p w14:paraId="547C95A0" w14:textId="77777777" w:rsidR="001D557B" w:rsidRPr="001D557B" w:rsidRDefault="001D557B" w:rsidP="001D557B">
      <w:pPr>
        <w:spacing w:before="100" w:beforeAutospacing="1" w:after="100" w:afterAutospacing="1"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Conform principiului prudenței bugetare și al echilibrului financiar prevăzut de legislația în vigoare privind finanțele publice locale, unitatea administrativ-teritorială trebuie să evite angajarea unor cheltuieli care pot afecta stabilitatea bugetară pe termen mediu și lung.</w:t>
      </w:r>
    </w:p>
    <w:p w14:paraId="4A84EEAB" w14:textId="77777777" w:rsidR="001D557B" w:rsidRPr="001D557B" w:rsidRDefault="001D557B" w:rsidP="001D557B">
      <w:pPr>
        <w:spacing w:before="100" w:beforeAutospacing="1" w:after="100" w:afterAutospacing="1"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În lipsa unei surse certe și integral acoperitoare pentru investițiile ce ar rezulta din program, există riscul:</w:t>
      </w:r>
    </w:p>
    <w:p w14:paraId="68C50443" w14:textId="77777777" w:rsidR="001D557B" w:rsidRPr="001D557B" w:rsidRDefault="001D557B" w:rsidP="001D557B">
      <w:pPr>
        <w:numPr>
          <w:ilvl w:val="0"/>
          <w:numId w:val="10"/>
        </w:numPr>
        <w:spacing w:after="0"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afectării capacității de finanțare a proiectelor prioritare locale;</w:t>
      </w:r>
    </w:p>
    <w:p w14:paraId="69417EFD" w14:textId="77777777" w:rsidR="001D557B" w:rsidRPr="001D557B" w:rsidRDefault="001D557B" w:rsidP="001D557B">
      <w:pPr>
        <w:numPr>
          <w:ilvl w:val="0"/>
          <w:numId w:val="10"/>
        </w:numPr>
        <w:spacing w:after="0"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creșterii gradului de îndatorare;</w:t>
      </w:r>
    </w:p>
    <w:p w14:paraId="0B09025C" w14:textId="68300B4B" w:rsidR="001D557B" w:rsidRPr="001D557B" w:rsidRDefault="001D557B" w:rsidP="00A258DA">
      <w:pPr>
        <w:numPr>
          <w:ilvl w:val="0"/>
          <w:numId w:val="10"/>
        </w:numPr>
        <w:spacing w:after="0"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diminuării flexibilității bugetare în situații neprevăzute.</w:t>
      </w:r>
    </w:p>
    <w:p w14:paraId="73AC2D87" w14:textId="77777777" w:rsidR="001D557B" w:rsidRPr="001D557B" w:rsidRDefault="001D557B" w:rsidP="001D557B">
      <w:pPr>
        <w:spacing w:after="60" w:line="240" w:lineRule="auto"/>
        <w:outlineLvl w:val="1"/>
        <w:rPr>
          <w:rFonts w:ascii="Segoe UI" w:eastAsia="Times New Roman" w:hAnsi="Segoe UI" w:cs="Segoe UI"/>
          <w:b/>
          <w:bCs/>
          <w:color w:val="0D0D0D"/>
          <w:sz w:val="30"/>
          <w:szCs w:val="30"/>
          <w:lang w:val="ro-RO" w:eastAsia="ro-RO"/>
        </w:rPr>
      </w:pPr>
      <w:r w:rsidRPr="001D557B">
        <w:rPr>
          <w:rFonts w:ascii="Segoe UI" w:eastAsia="Times New Roman" w:hAnsi="Segoe UI" w:cs="Segoe UI"/>
          <w:b/>
          <w:bCs/>
          <w:color w:val="0D0D0D"/>
          <w:sz w:val="30"/>
          <w:szCs w:val="30"/>
          <w:lang w:val="ro-RO" w:eastAsia="ro-RO"/>
        </w:rPr>
        <w:t>4. Concluzie</w:t>
      </w:r>
    </w:p>
    <w:p w14:paraId="2F5B9765" w14:textId="77777777" w:rsidR="001D557B" w:rsidRPr="001D557B" w:rsidRDefault="001D557B" w:rsidP="001D557B">
      <w:pPr>
        <w:spacing w:before="100" w:beforeAutospacing="1" w:after="100" w:afterAutospacing="1"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Din perspectiva economică și bugetară, retragerea Comunei Bucov din parteneriatul menționat reprezintă o măsură justificată, având în vedere:</w:t>
      </w:r>
    </w:p>
    <w:p w14:paraId="67CBC133" w14:textId="77777777" w:rsidR="001D557B" w:rsidRPr="001D557B" w:rsidRDefault="001D557B" w:rsidP="001D557B">
      <w:pPr>
        <w:numPr>
          <w:ilvl w:val="0"/>
          <w:numId w:val="11"/>
        </w:numPr>
        <w:spacing w:after="0"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necesitatea menținerii echilibrului bugetar;</w:t>
      </w:r>
    </w:p>
    <w:p w14:paraId="0EBFB49F" w14:textId="77777777" w:rsidR="001D557B" w:rsidRPr="001D557B" w:rsidRDefault="001D557B" w:rsidP="001D557B">
      <w:pPr>
        <w:numPr>
          <w:ilvl w:val="0"/>
          <w:numId w:val="11"/>
        </w:numPr>
        <w:spacing w:after="0" w:line="240" w:lineRule="auto"/>
        <w:rPr>
          <w:rFonts w:ascii="Segoe UI" w:eastAsia="Times New Roman" w:hAnsi="Segoe UI" w:cs="Segoe UI"/>
          <w:color w:val="0D0D0D"/>
          <w:sz w:val="24"/>
          <w:szCs w:val="24"/>
          <w:lang w:val="ro-RO" w:eastAsia="ro-RO"/>
        </w:rPr>
      </w:pPr>
      <w:proofErr w:type="spellStart"/>
      <w:r w:rsidRPr="001D557B">
        <w:rPr>
          <w:rFonts w:ascii="Segoe UI" w:eastAsia="Times New Roman" w:hAnsi="Segoe UI" w:cs="Segoe UI"/>
          <w:color w:val="0D0D0D"/>
          <w:sz w:val="24"/>
          <w:szCs w:val="24"/>
          <w:lang w:val="ro-RO" w:eastAsia="ro-RO"/>
        </w:rPr>
        <w:t>prioritizarea</w:t>
      </w:r>
      <w:proofErr w:type="spellEnd"/>
      <w:r w:rsidRPr="001D557B">
        <w:rPr>
          <w:rFonts w:ascii="Segoe UI" w:eastAsia="Times New Roman" w:hAnsi="Segoe UI" w:cs="Segoe UI"/>
          <w:color w:val="0D0D0D"/>
          <w:sz w:val="24"/>
          <w:szCs w:val="24"/>
          <w:lang w:val="ro-RO" w:eastAsia="ro-RO"/>
        </w:rPr>
        <w:t xml:space="preserve"> investițiilor deja asumate;</w:t>
      </w:r>
    </w:p>
    <w:p w14:paraId="6B80EB3C" w14:textId="77777777" w:rsidR="001D557B" w:rsidRPr="001D557B" w:rsidRDefault="001D557B" w:rsidP="001D557B">
      <w:pPr>
        <w:numPr>
          <w:ilvl w:val="0"/>
          <w:numId w:val="11"/>
        </w:numPr>
        <w:spacing w:after="0"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evitarea angajării unor obligații financiare viitoare insuficient determinate la acest moment;</w:t>
      </w:r>
    </w:p>
    <w:p w14:paraId="4BCD54D5" w14:textId="77777777" w:rsidR="001D557B" w:rsidRPr="001D557B" w:rsidRDefault="001D557B" w:rsidP="001D557B">
      <w:pPr>
        <w:numPr>
          <w:ilvl w:val="0"/>
          <w:numId w:val="11"/>
        </w:numPr>
        <w:spacing w:after="0"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gestionarea prudentă a fondurilor publice.</w:t>
      </w:r>
    </w:p>
    <w:p w14:paraId="1F3C48EC" w14:textId="77777777" w:rsidR="001D557B" w:rsidRPr="001D557B" w:rsidRDefault="001D557B" w:rsidP="001D557B">
      <w:pPr>
        <w:spacing w:before="100" w:beforeAutospacing="1" w:after="100" w:afterAutospacing="1"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În consecință, se apreciază că retragerea din parteneriat este oportună și sustenabilă din punct de vedere financiar.</w:t>
      </w:r>
    </w:p>
    <w:p w14:paraId="66C63B88" w14:textId="50CDDAFE" w:rsidR="001D557B" w:rsidRDefault="00A258DA" w:rsidP="00A258DA">
      <w:pPr>
        <w:spacing w:after="0" w:line="240" w:lineRule="auto"/>
        <w:rPr>
          <w:rFonts w:ascii="Segoe UI" w:eastAsia="Times New Roman" w:hAnsi="Segoe UI" w:cs="Segoe UI"/>
          <w:color w:val="0D0D0D"/>
          <w:sz w:val="24"/>
          <w:szCs w:val="24"/>
          <w:lang w:val="ro-RO" w:eastAsia="ro-RO"/>
        </w:rPr>
      </w:pPr>
      <w:r>
        <w:rPr>
          <w:rFonts w:ascii="Segoe UI" w:eastAsia="Times New Roman" w:hAnsi="Segoe UI" w:cs="Segoe UI"/>
          <w:color w:val="0D0D0D"/>
          <w:sz w:val="24"/>
          <w:szCs w:val="24"/>
          <w:lang w:val="ro-RO" w:eastAsia="ro-RO"/>
        </w:rPr>
        <w:t>Primar,</w:t>
      </w:r>
    </w:p>
    <w:p w14:paraId="1EE89370" w14:textId="6FC003E5" w:rsidR="00A258DA" w:rsidRDefault="00A258DA" w:rsidP="00A258DA">
      <w:pPr>
        <w:spacing w:after="0" w:line="240" w:lineRule="auto"/>
        <w:rPr>
          <w:rFonts w:ascii="Segoe UI" w:eastAsia="Times New Roman" w:hAnsi="Segoe UI" w:cs="Segoe UI"/>
          <w:color w:val="0D0D0D"/>
          <w:sz w:val="24"/>
          <w:szCs w:val="24"/>
          <w:lang w:val="ro-RO" w:eastAsia="ro-RO"/>
        </w:rPr>
      </w:pPr>
      <w:r>
        <w:rPr>
          <w:rFonts w:ascii="Segoe UI" w:eastAsia="Times New Roman" w:hAnsi="Segoe UI" w:cs="Segoe UI"/>
          <w:color w:val="0D0D0D"/>
          <w:sz w:val="24"/>
          <w:szCs w:val="24"/>
          <w:lang w:val="ro-RO" w:eastAsia="ro-RO"/>
        </w:rPr>
        <w:t>Savu Ion</w:t>
      </w:r>
    </w:p>
    <w:p w14:paraId="17582FD5" w14:textId="77777777" w:rsidR="00932CEC" w:rsidRDefault="00932CEC" w:rsidP="00A258DA">
      <w:pPr>
        <w:spacing w:after="0" w:line="240" w:lineRule="auto"/>
        <w:rPr>
          <w:rFonts w:ascii="Segoe UI" w:eastAsia="Times New Roman" w:hAnsi="Segoe UI" w:cs="Segoe UI"/>
          <w:color w:val="0D0D0D"/>
          <w:sz w:val="24"/>
          <w:szCs w:val="24"/>
          <w:lang w:val="ro-RO" w:eastAsia="ro-RO"/>
        </w:rPr>
      </w:pPr>
    </w:p>
    <w:p w14:paraId="1945960E" w14:textId="77777777" w:rsidR="00932CEC" w:rsidRDefault="00932CEC" w:rsidP="00A258DA">
      <w:pPr>
        <w:spacing w:after="0" w:line="240" w:lineRule="auto"/>
        <w:rPr>
          <w:rFonts w:ascii="Segoe UI" w:eastAsia="Times New Roman" w:hAnsi="Segoe UI" w:cs="Segoe UI"/>
          <w:color w:val="0D0D0D"/>
          <w:sz w:val="24"/>
          <w:szCs w:val="24"/>
          <w:lang w:val="ro-RO" w:eastAsia="ro-RO"/>
        </w:rPr>
      </w:pPr>
    </w:p>
    <w:p w14:paraId="4225B3C1" w14:textId="77777777" w:rsidR="00932CEC" w:rsidRDefault="00932CEC" w:rsidP="00A258DA">
      <w:pPr>
        <w:spacing w:after="0" w:line="240" w:lineRule="auto"/>
        <w:rPr>
          <w:rFonts w:ascii="Segoe UI" w:eastAsia="Times New Roman" w:hAnsi="Segoe UI" w:cs="Segoe UI"/>
          <w:color w:val="0D0D0D"/>
          <w:sz w:val="24"/>
          <w:szCs w:val="24"/>
          <w:lang w:val="ro-RO" w:eastAsia="ro-RO"/>
        </w:rPr>
      </w:pPr>
    </w:p>
    <w:p w14:paraId="7D00ADF5" w14:textId="77777777" w:rsidR="00932CEC" w:rsidRDefault="00932CEC" w:rsidP="00A258DA">
      <w:pPr>
        <w:spacing w:after="0" w:line="240" w:lineRule="auto"/>
        <w:rPr>
          <w:rFonts w:ascii="Segoe UI" w:eastAsia="Times New Roman" w:hAnsi="Segoe UI" w:cs="Segoe UI"/>
          <w:color w:val="0D0D0D"/>
          <w:sz w:val="24"/>
          <w:szCs w:val="24"/>
          <w:lang w:val="ro-RO" w:eastAsia="ro-RO"/>
        </w:rPr>
      </w:pPr>
    </w:p>
    <w:p w14:paraId="157AF3D5" w14:textId="77777777" w:rsidR="00932CEC" w:rsidRDefault="00932CEC" w:rsidP="00A258DA">
      <w:pPr>
        <w:spacing w:after="0" w:line="240" w:lineRule="auto"/>
        <w:rPr>
          <w:rFonts w:ascii="Segoe UI" w:eastAsia="Times New Roman" w:hAnsi="Segoe UI" w:cs="Segoe UI"/>
          <w:color w:val="0D0D0D"/>
          <w:sz w:val="24"/>
          <w:szCs w:val="24"/>
          <w:lang w:val="ro-RO" w:eastAsia="ro-RO"/>
        </w:rPr>
      </w:pPr>
    </w:p>
    <w:p w14:paraId="0E084338" w14:textId="77777777" w:rsidR="00932CEC" w:rsidRDefault="00932CEC" w:rsidP="00A258DA">
      <w:pPr>
        <w:spacing w:after="0" w:line="240" w:lineRule="auto"/>
        <w:rPr>
          <w:rFonts w:ascii="Segoe UI" w:eastAsia="Times New Roman" w:hAnsi="Segoe UI" w:cs="Segoe UI"/>
          <w:color w:val="0D0D0D"/>
          <w:sz w:val="24"/>
          <w:szCs w:val="24"/>
          <w:lang w:val="ro-RO" w:eastAsia="ro-RO"/>
        </w:rPr>
      </w:pPr>
    </w:p>
    <w:p w14:paraId="2FC88DBA" w14:textId="77777777" w:rsidR="00932CEC" w:rsidRDefault="00932CEC" w:rsidP="00A258DA">
      <w:pPr>
        <w:spacing w:after="0" w:line="240" w:lineRule="auto"/>
        <w:rPr>
          <w:rFonts w:ascii="Segoe UI" w:eastAsia="Times New Roman" w:hAnsi="Segoe UI" w:cs="Segoe UI"/>
          <w:color w:val="0D0D0D"/>
          <w:sz w:val="24"/>
          <w:szCs w:val="24"/>
          <w:lang w:val="ro-RO" w:eastAsia="ro-RO"/>
        </w:rPr>
      </w:pPr>
    </w:p>
    <w:p w14:paraId="4B078229" w14:textId="77777777" w:rsidR="00932CEC" w:rsidRDefault="00932CEC" w:rsidP="00A258DA">
      <w:pPr>
        <w:spacing w:after="0" w:line="240" w:lineRule="auto"/>
        <w:rPr>
          <w:rFonts w:ascii="Segoe UI" w:eastAsia="Times New Roman" w:hAnsi="Segoe UI" w:cs="Segoe UI"/>
          <w:color w:val="0D0D0D"/>
          <w:sz w:val="24"/>
          <w:szCs w:val="24"/>
          <w:lang w:val="ro-RO" w:eastAsia="ro-RO"/>
        </w:rPr>
      </w:pPr>
    </w:p>
    <w:p w14:paraId="37FAEF6E" w14:textId="77777777" w:rsidR="00932CEC" w:rsidRDefault="00932CEC" w:rsidP="00A258DA">
      <w:pPr>
        <w:spacing w:after="0" w:line="240" w:lineRule="auto"/>
        <w:rPr>
          <w:rFonts w:ascii="Segoe UI" w:eastAsia="Times New Roman" w:hAnsi="Segoe UI" w:cs="Segoe UI"/>
          <w:color w:val="0D0D0D"/>
          <w:sz w:val="24"/>
          <w:szCs w:val="24"/>
          <w:lang w:val="ro-RO" w:eastAsia="ro-RO"/>
        </w:rPr>
      </w:pPr>
    </w:p>
    <w:p w14:paraId="56C793B2" w14:textId="77777777" w:rsidR="00932CEC" w:rsidRDefault="00932CEC" w:rsidP="00A258DA">
      <w:pPr>
        <w:spacing w:after="0" w:line="240" w:lineRule="auto"/>
        <w:rPr>
          <w:rFonts w:ascii="Segoe UI" w:eastAsia="Times New Roman" w:hAnsi="Segoe UI" w:cs="Segoe UI"/>
          <w:color w:val="0D0D0D"/>
          <w:sz w:val="24"/>
          <w:szCs w:val="24"/>
          <w:lang w:val="ro-RO" w:eastAsia="ro-RO"/>
        </w:rPr>
      </w:pPr>
    </w:p>
    <w:p w14:paraId="7F316D2B" w14:textId="77777777" w:rsidR="00932CEC" w:rsidRDefault="00932CEC" w:rsidP="00A258DA">
      <w:pPr>
        <w:spacing w:after="0" w:line="240" w:lineRule="auto"/>
        <w:rPr>
          <w:rFonts w:ascii="Segoe UI" w:eastAsia="Times New Roman" w:hAnsi="Segoe UI" w:cs="Segoe UI"/>
          <w:color w:val="0D0D0D"/>
          <w:sz w:val="24"/>
          <w:szCs w:val="24"/>
          <w:lang w:val="ro-RO" w:eastAsia="ro-RO"/>
        </w:rPr>
      </w:pPr>
    </w:p>
    <w:p w14:paraId="263600A3" w14:textId="32E742A7" w:rsidR="00932CEC" w:rsidRPr="00470A30" w:rsidRDefault="00932CEC" w:rsidP="00932CEC">
      <w:pPr>
        <w:spacing w:after="0" w:line="360" w:lineRule="auto"/>
        <w:ind w:firstLine="360"/>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    </w:t>
      </w:r>
      <w:r w:rsidRPr="00470A30">
        <w:rPr>
          <w:rFonts w:ascii="Times New Roman" w:hAnsi="Times New Roman" w:cs="Times New Roman"/>
          <w:b/>
          <w:bCs/>
          <w:sz w:val="24"/>
          <w:szCs w:val="24"/>
          <w:lang w:val="ro-RO"/>
        </w:rPr>
        <w:t>R O M Â N I A</w:t>
      </w:r>
    </w:p>
    <w:p w14:paraId="00C323FE" w14:textId="77777777" w:rsidR="00932CEC" w:rsidRPr="00470A30" w:rsidRDefault="00932CEC" w:rsidP="00932CEC">
      <w:pPr>
        <w:spacing w:after="0" w:line="360" w:lineRule="auto"/>
        <w:ind w:firstLine="360"/>
        <w:jc w:val="both"/>
        <w:rPr>
          <w:rFonts w:ascii="Times New Roman" w:hAnsi="Times New Roman" w:cs="Times New Roman"/>
          <w:b/>
          <w:bCs/>
          <w:sz w:val="24"/>
          <w:szCs w:val="24"/>
          <w:lang w:val="ro-RO"/>
        </w:rPr>
      </w:pPr>
      <w:r w:rsidRPr="00470A30">
        <w:rPr>
          <w:rFonts w:ascii="Times New Roman" w:hAnsi="Times New Roman" w:cs="Times New Roman"/>
          <w:b/>
          <w:bCs/>
          <w:sz w:val="24"/>
          <w:szCs w:val="24"/>
          <w:lang w:val="ro-RO"/>
        </w:rPr>
        <w:t>JUDEȚUL PRAHOVA</w:t>
      </w:r>
    </w:p>
    <w:p w14:paraId="59487248" w14:textId="77777777" w:rsidR="00932CEC" w:rsidRPr="00470A30" w:rsidRDefault="00932CEC" w:rsidP="00932CEC">
      <w:pPr>
        <w:spacing w:after="0" w:line="360" w:lineRule="auto"/>
        <w:ind w:firstLine="360"/>
        <w:jc w:val="both"/>
        <w:rPr>
          <w:rFonts w:ascii="Times New Roman" w:hAnsi="Times New Roman" w:cs="Times New Roman"/>
          <w:b/>
          <w:bCs/>
          <w:sz w:val="24"/>
          <w:szCs w:val="24"/>
          <w:lang w:val="ro-RO"/>
        </w:rPr>
      </w:pPr>
      <w:r w:rsidRPr="00470A30">
        <w:rPr>
          <w:rFonts w:ascii="Times New Roman" w:hAnsi="Times New Roman" w:cs="Times New Roman"/>
          <w:b/>
          <w:bCs/>
          <w:sz w:val="24"/>
          <w:szCs w:val="24"/>
          <w:lang w:val="ro-RO"/>
        </w:rPr>
        <w:t>COMUNA BUCOV</w:t>
      </w:r>
    </w:p>
    <w:p w14:paraId="4B551809" w14:textId="77777777" w:rsidR="00932CEC" w:rsidRDefault="00932CEC" w:rsidP="00932CEC">
      <w:pPr>
        <w:spacing w:after="0" w:line="360" w:lineRule="auto"/>
        <w:ind w:firstLine="360"/>
        <w:jc w:val="both"/>
        <w:rPr>
          <w:rFonts w:ascii="Times New Roman" w:hAnsi="Times New Roman" w:cs="Times New Roman"/>
          <w:b/>
          <w:bCs/>
          <w:sz w:val="24"/>
          <w:szCs w:val="24"/>
          <w:lang w:val="ro-RO"/>
        </w:rPr>
      </w:pPr>
      <w:r w:rsidRPr="00470A30">
        <w:rPr>
          <w:rFonts w:ascii="Times New Roman" w:hAnsi="Times New Roman" w:cs="Times New Roman"/>
          <w:b/>
          <w:bCs/>
          <w:sz w:val="24"/>
          <w:szCs w:val="24"/>
          <w:lang w:val="ro-RO"/>
        </w:rPr>
        <w:t>CONSILIUL LOCAL</w:t>
      </w:r>
    </w:p>
    <w:p w14:paraId="6DC606A6" w14:textId="77777777" w:rsidR="00932CEC" w:rsidRDefault="00932CEC" w:rsidP="001A74D4">
      <w:pPr>
        <w:spacing w:after="0" w:line="360" w:lineRule="auto"/>
        <w:rPr>
          <w:rFonts w:ascii="Times New Roman" w:hAnsi="Times New Roman" w:cs="Times New Roman"/>
          <w:sz w:val="24"/>
          <w:szCs w:val="24"/>
          <w:lang w:val="ro-RO"/>
        </w:rPr>
      </w:pPr>
    </w:p>
    <w:p w14:paraId="60F9FE05" w14:textId="2E326451" w:rsidR="00932CEC" w:rsidRDefault="00932CEC" w:rsidP="00932CEC">
      <w:pPr>
        <w:spacing w:after="0"/>
        <w:ind w:left="786"/>
        <w:jc w:val="center"/>
        <w:rPr>
          <w:rFonts w:ascii="Arial" w:hAnsi="Arial" w:cs="Arial"/>
          <w:sz w:val="28"/>
          <w:szCs w:val="28"/>
          <w:lang w:val="ro-RO"/>
        </w:rPr>
      </w:pPr>
      <w:r>
        <w:rPr>
          <w:rFonts w:ascii="Arial" w:hAnsi="Arial" w:cs="Arial"/>
          <w:sz w:val="28"/>
          <w:szCs w:val="28"/>
          <w:lang w:val="ro-RO"/>
        </w:rPr>
        <w:t>H</w:t>
      </w:r>
      <w:r w:rsidRPr="000F5B05">
        <w:rPr>
          <w:rFonts w:ascii="Arial" w:hAnsi="Arial" w:cs="Arial"/>
          <w:sz w:val="28"/>
          <w:szCs w:val="28"/>
          <w:lang w:val="ro-RO"/>
        </w:rPr>
        <w:t>otărâre</w:t>
      </w:r>
      <w:r>
        <w:rPr>
          <w:rFonts w:ascii="Arial" w:hAnsi="Arial" w:cs="Arial"/>
          <w:sz w:val="28"/>
          <w:szCs w:val="28"/>
          <w:lang w:val="ro-RO"/>
        </w:rPr>
        <w:t>a nr.18/26 februarie 2026-</w:t>
      </w:r>
      <w:r w:rsidRPr="000F5B05">
        <w:rPr>
          <w:rFonts w:ascii="Arial" w:hAnsi="Arial" w:cs="Arial"/>
          <w:sz w:val="28"/>
          <w:szCs w:val="28"/>
          <w:lang w:val="ro-RO"/>
        </w:rPr>
        <w:t xml:space="preserve"> privind aprobarea retragerii comunei Bucov din parteneriatul cu Consiliul Județean Prahova privind programul ”South-Muntenia Energy </w:t>
      </w:r>
      <w:proofErr w:type="spellStart"/>
      <w:r w:rsidRPr="000F5B05">
        <w:rPr>
          <w:rFonts w:ascii="Arial" w:hAnsi="Arial" w:cs="Arial"/>
          <w:sz w:val="28"/>
          <w:szCs w:val="28"/>
          <w:lang w:val="ro-RO"/>
        </w:rPr>
        <w:t>Efficency</w:t>
      </w:r>
      <w:proofErr w:type="spellEnd"/>
      <w:r w:rsidRPr="000F5B05">
        <w:rPr>
          <w:rFonts w:ascii="Arial" w:hAnsi="Arial" w:cs="Arial"/>
          <w:sz w:val="28"/>
          <w:szCs w:val="28"/>
          <w:lang w:val="ro-RO"/>
        </w:rPr>
        <w:t xml:space="preserve"> for Public </w:t>
      </w:r>
      <w:proofErr w:type="spellStart"/>
      <w:r w:rsidRPr="000F5B05">
        <w:rPr>
          <w:rFonts w:ascii="Arial" w:hAnsi="Arial" w:cs="Arial"/>
          <w:sz w:val="28"/>
          <w:szCs w:val="28"/>
          <w:lang w:val="ro-RO"/>
        </w:rPr>
        <w:t>Buildings</w:t>
      </w:r>
      <w:proofErr w:type="spellEnd"/>
      <w:r w:rsidRPr="000F5B05">
        <w:rPr>
          <w:rFonts w:ascii="Arial" w:hAnsi="Arial" w:cs="Arial"/>
          <w:sz w:val="28"/>
          <w:szCs w:val="28"/>
          <w:lang w:val="ro-RO"/>
        </w:rPr>
        <w:t xml:space="preserve"> Investment </w:t>
      </w:r>
      <w:proofErr w:type="spellStart"/>
      <w:r w:rsidRPr="000F5B05">
        <w:rPr>
          <w:rFonts w:ascii="Arial" w:hAnsi="Arial" w:cs="Arial"/>
          <w:sz w:val="28"/>
          <w:szCs w:val="28"/>
          <w:lang w:val="ro-RO"/>
        </w:rPr>
        <w:t>Programme</w:t>
      </w:r>
      <w:proofErr w:type="spellEnd"/>
      <w:r w:rsidRPr="000F5B05">
        <w:rPr>
          <w:rFonts w:ascii="Arial" w:hAnsi="Arial" w:cs="Arial"/>
          <w:sz w:val="28"/>
          <w:szCs w:val="28"/>
          <w:lang w:val="ro-RO"/>
        </w:rPr>
        <w:t>”, depus pentru a obține finanțare la Banca Europeană de Investiții, în cadrul programului ELENA</w:t>
      </w:r>
    </w:p>
    <w:p w14:paraId="7192FF6C" w14:textId="77777777" w:rsidR="00932CEC" w:rsidRDefault="00932CEC" w:rsidP="00932CEC">
      <w:pPr>
        <w:spacing w:after="0"/>
        <w:ind w:left="786"/>
        <w:jc w:val="center"/>
        <w:rPr>
          <w:rFonts w:ascii="Arial" w:hAnsi="Arial" w:cs="Arial"/>
          <w:sz w:val="28"/>
          <w:szCs w:val="28"/>
          <w:lang w:val="ro-RO"/>
        </w:rPr>
      </w:pPr>
      <w:r w:rsidRPr="000F5B05">
        <w:rPr>
          <w:rFonts w:ascii="Arial" w:hAnsi="Arial" w:cs="Arial"/>
          <w:sz w:val="28"/>
          <w:szCs w:val="28"/>
          <w:lang w:val="ro-RO"/>
        </w:rPr>
        <w:t xml:space="preserve"> (European Local Energy </w:t>
      </w:r>
      <w:proofErr w:type="spellStart"/>
      <w:r w:rsidRPr="000F5B05">
        <w:rPr>
          <w:rFonts w:ascii="Arial" w:hAnsi="Arial" w:cs="Arial"/>
          <w:sz w:val="28"/>
          <w:szCs w:val="28"/>
          <w:lang w:val="ro-RO"/>
        </w:rPr>
        <w:t>Assistance</w:t>
      </w:r>
      <w:proofErr w:type="spellEnd"/>
      <w:r w:rsidRPr="000F5B05">
        <w:rPr>
          <w:rFonts w:ascii="Arial" w:hAnsi="Arial" w:cs="Arial"/>
          <w:sz w:val="28"/>
          <w:szCs w:val="28"/>
          <w:lang w:val="ro-RO"/>
        </w:rPr>
        <w:t>)</w:t>
      </w:r>
    </w:p>
    <w:p w14:paraId="2F5DCADF" w14:textId="77777777" w:rsidR="00932CEC" w:rsidRDefault="00932CEC" w:rsidP="00932CEC">
      <w:pPr>
        <w:spacing w:after="0"/>
        <w:ind w:left="786"/>
        <w:jc w:val="center"/>
        <w:rPr>
          <w:rFonts w:ascii="Arial" w:hAnsi="Arial" w:cs="Arial"/>
          <w:sz w:val="28"/>
          <w:szCs w:val="28"/>
          <w:lang w:val="ro-RO"/>
        </w:rPr>
      </w:pPr>
    </w:p>
    <w:p w14:paraId="3C3C9192" w14:textId="77777777" w:rsidR="00932CEC" w:rsidRPr="001D557B" w:rsidRDefault="00932CEC" w:rsidP="00932CEC">
      <w:pPr>
        <w:spacing w:after="0"/>
        <w:ind w:left="786"/>
        <w:jc w:val="center"/>
        <w:rPr>
          <w:rFonts w:ascii="Arial" w:hAnsi="Arial" w:cs="Arial"/>
          <w:sz w:val="28"/>
          <w:szCs w:val="28"/>
          <w:lang w:val="ro-RO"/>
        </w:rPr>
      </w:pPr>
    </w:p>
    <w:p w14:paraId="7AA96F98" w14:textId="77777777" w:rsidR="00932CEC" w:rsidRPr="001D557B" w:rsidRDefault="00932CEC" w:rsidP="00932CEC">
      <w:pPr>
        <w:spacing w:after="60" w:line="240" w:lineRule="auto"/>
        <w:outlineLvl w:val="2"/>
        <w:rPr>
          <w:rFonts w:ascii="Segoe UI" w:eastAsia="Times New Roman" w:hAnsi="Segoe UI" w:cs="Segoe UI"/>
          <w:b/>
          <w:bCs/>
          <w:color w:val="0D0D0D"/>
          <w:sz w:val="27"/>
          <w:szCs w:val="27"/>
          <w:lang w:val="ro-RO" w:eastAsia="ro-RO"/>
        </w:rPr>
      </w:pPr>
      <w:r>
        <w:rPr>
          <w:rFonts w:ascii="Segoe UI" w:eastAsia="Times New Roman" w:hAnsi="Segoe UI" w:cs="Segoe UI"/>
          <w:b/>
          <w:bCs/>
          <w:color w:val="0D0D0D"/>
          <w:sz w:val="27"/>
          <w:szCs w:val="27"/>
          <w:lang w:val="ro-RO" w:eastAsia="ro-RO"/>
        </w:rPr>
        <w:t>C</w:t>
      </w:r>
      <w:r w:rsidRPr="001D557B">
        <w:rPr>
          <w:rFonts w:ascii="Segoe UI" w:eastAsia="Times New Roman" w:hAnsi="Segoe UI" w:cs="Segoe UI"/>
          <w:b/>
          <w:bCs/>
          <w:color w:val="0D0D0D"/>
          <w:sz w:val="27"/>
          <w:szCs w:val="27"/>
          <w:lang w:val="ro-RO" w:eastAsia="ro-RO"/>
        </w:rPr>
        <w:t>onsiliul Local al Comunei Bucov, județul Prahova,</w:t>
      </w:r>
    </w:p>
    <w:p w14:paraId="512B0717" w14:textId="77777777" w:rsidR="00932CEC" w:rsidRPr="001D557B" w:rsidRDefault="00932CEC" w:rsidP="00932CEC">
      <w:pPr>
        <w:spacing w:before="100" w:beforeAutospacing="1" w:after="100" w:afterAutospacing="1"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Având în vedere:</w:t>
      </w:r>
    </w:p>
    <w:p w14:paraId="7ABBD458" w14:textId="77777777" w:rsidR="00932CEC" w:rsidRPr="001D557B" w:rsidRDefault="00932CEC" w:rsidP="00932CEC">
      <w:pPr>
        <w:numPr>
          <w:ilvl w:val="0"/>
          <w:numId w:val="1"/>
        </w:numPr>
        <w:spacing w:after="0"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 xml:space="preserve">Referatul de aprobare al Primarului Comunei Bucov nr. </w:t>
      </w:r>
      <w:r>
        <w:rPr>
          <w:rFonts w:ascii="Segoe UI" w:eastAsia="Times New Roman" w:hAnsi="Segoe UI" w:cs="Segoe UI"/>
          <w:color w:val="0D0D0D"/>
          <w:sz w:val="24"/>
          <w:szCs w:val="24"/>
          <w:lang w:val="ro-RO" w:eastAsia="ro-RO"/>
        </w:rPr>
        <w:t>7000/23.02.2026</w:t>
      </w:r>
      <w:r w:rsidRPr="001D557B">
        <w:rPr>
          <w:rFonts w:ascii="Segoe UI" w:eastAsia="Times New Roman" w:hAnsi="Segoe UI" w:cs="Segoe UI"/>
          <w:color w:val="0D0D0D"/>
          <w:sz w:val="24"/>
          <w:szCs w:val="24"/>
          <w:lang w:val="ro-RO" w:eastAsia="ro-RO"/>
        </w:rPr>
        <w:t>;</w:t>
      </w:r>
    </w:p>
    <w:p w14:paraId="12CE2FC1" w14:textId="77777777" w:rsidR="00932CEC" w:rsidRPr="001D557B" w:rsidRDefault="00932CEC" w:rsidP="00932CEC">
      <w:pPr>
        <w:numPr>
          <w:ilvl w:val="0"/>
          <w:numId w:val="1"/>
        </w:numPr>
        <w:spacing w:after="0"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Raportul de specialitate al compartimentului de resort din cadrul aparatului de specialitate al Primarului</w:t>
      </w:r>
      <w:r>
        <w:rPr>
          <w:rFonts w:ascii="Segoe UI" w:eastAsia="Times New Roman" w:hAnsi="Segoe UI" w:cs="Segoe UI"/>
          <w:color w:val="0D0D0D"/>
          <w:sz w:val="24"/>
          <w:szCs w:val="24"/>
          <w:lang w:val="ro-RO" w:eastAsia="ro-RO"/>
        </w:rPr>
        <w:t>, nr.7001/23.02.2026</w:t>
      </w:r>
      <w:r w:rsidRPr="001D557B">
        <w:rPr>
          <w:rFonts w:ascii="Segoe UI" w:eastAsia="Times New Roman" w:hAnsi="Segoe UI" w:cs="Segoe UI"/>
          <w:color w:val="0D0D0D"/>
          <w:sz w:val="24"/>
          <w:szCs w:val="24"/>
          <w:lang w:val="ro-RO" w:eastAsia="ro-RO"/>
        </w:rPr>
        <w:t>;</w:t>
      </w:r>
    </w:p>
    <w:p w14:paraId="0B0AB54A" w14:textId="77777777" w:rsidR="00932CEC" w:rsidRPr="001D557B" w:rsidRDefault="00932CEC" w:rsidP="00932CEC">
      <w:pPr>
        <w:numPr>
          <w:ilvl w:val="0"/>
          <w:numId w:val="1"/>
        </w:numPr>
        <w:spacing w:after="0"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 xml:space="preserve">Acordul de parteneriat încheiat între Comuna Bucov și Consiliul Județean Prahova privind participarea la programul „South-Muntenia Energy </w:t>
      </w:r>
      <w:proofErr w:type="spellStart"/>
      <w:r w:rsidRPr="001D557B">
        <w:rPr>
          <w:rFonts w:ascii="Segoe UI" w:eastAsia="Times New Roman" w:hAnsi="Segoe UI" w:cs="Segoe UI"/>
          <w:color w:val="0D0D0D"/>
          <w:sz w:val="24"/>
          <w:szCs w:val="24"/>
          <w:lang w:val="ro-RO" w:eastAsia="ro-RO"/>
        </w:rPr>
        <w:t>Efficiency</w:t>
      </w:r>
      <w:proofErr w:type="spellEnd"/>
      <w:r w:rsidRPr="001D557B">
        <w:rPr>
          <w:rFonts w:ascii="Segoe UI" w:eastAsia="Times New Roman" w:hAnsi="Segoe UI" w:cs="Segoe UI"/>
          <w:color w:val="0D0D0D"/>
          <w:sz w:val="24"/>
          <w:szCs w:val="24"/>
          <w:lang w:val="ro-RO" w:eastAsia="ro-RO"/>
        </w:rPr>
        <w:t xml:space="preserve"> for Public </w:t>
      </w:r>
      <w:proofErr w:type="spellStart"/>
      <w:r w:rsidRPr="001D557B">
        <w:rPr>
          <w:rFonts w:ascii="Segoe UI" w:eastAsia="Times New Roman" w:hAnsi="Segoe UI" w:cs="Segoe UI"/>
          <w:color w:val="0D0D0D"/>
          <w:sz w:val="24"/>
          <w:szCs w:val="24"/>
          <w:lang w:val="ro-RO" w:eastAsia="ro-RO"/>
        </w:rPr>
        <w:t>Buildings</w:t>
      </w:r>
      <w:proofErr w:type="spellEnd"/>
      <w:r w:rsidRPr="001D557B">
        <w:rPr>
          <w:rFonts w:ascii="Segoe UI" w:eastAsia="Times New Roman" w:hAnsi="Segoe UI" w:cs="Segoe UI"/>
          <w:color w:val="0D0D0D"/>
          <w:sz w:val="24"/>
          <w:szCs w:val="24"/>
          <w:lang w:val="ro-RO" w:eastAsia="ro-RO"/>
        </w:rPr>
        <w:t xml:space="preserve"> Investment </w:t>
      </w:r>
      <w:proofErr w:type="spellStart"/>
      <w:r w:rsidRPr="001D557B">
        <w:rPr>
          <w:rFonts w:ascii="Segoe UI" w:eastAsia="Times New Roman" w:hAnsi="Segoe UI" w:cs="Segoe UI"/>
          <w:color w:val="0D0D0D"/>
          <w:sz w:val="24"/>
          <w:szCs w:val="24"/>
          <w:lang w:val="ro-RO" w:eastAsia="ro-RO"/>
        </w:rPr>
        <w:t>Programme</w:t>
      </w:r>
      <w:proofErr w:type="spellEnd"/>
      <w:r w:rsidRPr="001D557B">
        <w:rPr>
          <w:rFonts w:ascii="Segoe UI" w:eastAsia="Times New Roman" w:hAnsi="Segoe UI" w:cs="Segoe UI"/>
          <w:color w:val="0D0D0D"/>
          <w:sz w:val="24"/>
          <w:szCs w:val="24"/>
          <w:lang w:val="ro-RO" w:eastAsia="ro-RO"/>
        </w:rPr>
        <w:t>”;</w:t>
      </w:r>
    </w:p>
    <w:p w14:paraId="34D997DF" w14:textId="77777777" w:rsidR="00932CEC" w:rsidRPr="001D557B" w:rsidRDefault="00932CEC" w:rsidP="00932CEC">
      <w:pPr>
        <w:numPr>
          <w:ilvl w:val="0"/>
          <w:numId w:val="1"/>
        </w:numPr>
        <w:spacing w:after="0"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Necesitatea reanalizării oportunității participării Comunei Bucov în cadrul acestui program;</w:t>
      </w:r>
    </w:p>
    <w:p w14:paraId="1AA42480" w14:textId="77777777" w:rsidR="00932CEC" w:rsidRPr="001D557B" w:rsidRDefault="00932CEC" w:rsidP="00932CEC">
      <w:pPr>
        <w:spacing w:before="100" w:beforeAutospacing="1" w:after="100" w:afterAutospacing="1"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În conformitate cu prevederile:</w:t>
      </w:r>
    </w:p>
    <w:p w14:paraId="2618F7DA" w14:textId="77777777" w:rsidR="00932CEC" w:rsidRPr="001D557B" w:rsidRDefault="00932CEC" w:rsidP="00932CEC">
      <w:pPr>
        <w:numPr>
          <w:ilvl w:val="0"/>
          <w:numId w:val="2"/>
        </w:numPr>
        <w:spacing w:after="0"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art. 129 alin. (2) lit. b) și d), alin. (4) lit. e) din O.U.G. nr. 57/2019 privind Codul administrativ, cu modificările și completările ulterioare;</w:t>
      </w:r>
    </w:p>
    <w:p w14:paraId="26E92643" w14:textId="77777777" w:rsidR="00932CEC" w:rsidRPr="001D557B" w:rsidRDefault="00932CEC" w:rsidP="00932CEC">
      <w:pPr>
        <w:numPr>
          <w:ilvl w:val="0"/>
          <w:numId w:val="2"/>
        </w:numPr>
        <w:spacing w:after="0"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prevederile legale privind cooperarea interinstituțională și asocierea unităților administrativ-teritoriale;</w:t>
      </w:r>
    </w:p>
    <w:p w14:paraId="596D976E" w14:textId="77777777" w:rsidR="00932CEC" w:rsidRPr="001D557B" w:rsidRDefault="00932CEC" w:rsidP="00932CEC">
      <w:pPr>
        <w:spacing w:before="100" w:beforeAutospacing="1" w:after="100" w:afterAutospacing="1"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În temeiul art. 139 alin. (1) și art. 196 alin. (1) lit. a) din O.U.G. nr. 57/2019 privind Codul administrativ,</w:t>
      </w:r>
    </w:p>
    <w:p w14:paraId="5C572E8D" w14:textId="77777777" w:rsidR="00932CEC" w:rsidRPr="001D557B" w:rsidRDefault="00932CEC" w:rsidP="00932CEC">
      <w:pPr>
        <w:spacing w:before="240" w:after="60" w:line="240" w:lineRule="auto"/>
        <w:outlineLvl w:val="2"/>
        <w:rPr>
          <w:rFonts w:ascii="Segoe UI" w:eastAsia="Times New Roman" w:hAnsi="Segoe UI" w:cs="Segoe UI"/>
          <w:b/>
          <w:bCs/>
          <w:color w:val="0D0D0D"/>
          <w:sz w:val="27"/>
          <w:szCs w:val="27"/>
          <w:lang w:val="ro-RO" w:eastAsia="ro-RO"/>
        </w:rPr>
      </w:pPr>
      <w:r>
        <w:rPr>
          <w:rFonts w:ascii="Segoe UI" w:eastAsia="Times New Roman" w:hAnsi="Segoe UI" w:cs="Segoe UI"/>
          <w:b/>
          <w:bCs/>
          <w:color w:val="0D0D0D"/>
          <w:sz w:val="27"/>
          <w:szCs w:val="27"/>
          <w:lang w:val="ro-RO" w:eastAsia="ro-RO"/>
        </w:rPr>
        <w:t xml:space="preserve">                                                       </w:t>
      </w:r>
      <w:r w:rsidRPr="001D557B">
        <w:rPr>
          <w:rFonts w:ascii="Segoe UI" w:eastAsia="Times New Roman" w:hAnsi="Segoe UI" w:cs="Segoe UI"/>
          <w:b/>
          <w:bCs/>
          <w:color w:val="0D0D0D"/>
          <w:sz w:val="27"/>
          <w:szCs w:val="27"/>
          <w:lang w:val="ro-RO" w:eastAsia="ro-RO"/>
        </w:rPr>
        <w:t>HOTĂRĂȘTE:</w:t>
      </w:r>
    </w:p>
    <w:p w14:paraId="17A1BE07" w14:textId="77777777" w:rsidR="00932CEC" w:rsidRPr="001D557B" w:rsidRDefault="00932CEC" w:rsidP="00932CEC">
      <w:pPr>
        <w:spacing w:beforeAutospacing="1" w:after="0" w:afterAutospacing="1"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b/>
          <w:bCs/>
          <w:color w:val="0D0D0D"/>
          <w:sz w:val="24"/>
          <w:szCs w:val="24"/>
          <w:lang w:val="ro-RO" w:eastAsia="ro-RO"/>
        </w:rPr>
        <w:t>Art. 1.</w:t>
      </w:r>
      <w:r w:rsidRPr="001D557B">
        <w:rPr>
          <w:rFonts w:ascii="Segoe UI" w:eastAsia="Times New Roman" w:hAnsi="Segoe UI" w:cs="Segoe UI"/>
          <w:color w:val="0D0D0D"/>
          <w:sz w:val="24"/>
          <w:szCs w:val="24"/>
          <w:lang w:val="ro-RO" w:eastAsia="ro-RO"/>
        </w:rPr>
        <w:t xml:space="preserve"> Se aprobă retragerea Comunei Bucov din parteneriatul încheiat cu Consiliul Județean Prahova în cadrul programului „South-Muntenia Energy </w:t>
      </w:r>
      <w:proofErr w:type="spellStart"/>
      <w:r w:rsidRPr="001D557B">
        <w:rPr>
          <w:rFonts w:ascii="Segoe UI" w:eastAsia="Times New Roman" w:hAnsi="Segoe UI" w:cs="Segoe UI"/>
          <w:color w:val="0D0D0D"/>
          <w:sz w:val="24"/>
          <w:szCs w:val="24"/>
          <w:lang w:val="ro-RO" w:eastAsia="ro-RO"/>
        </w:rPr>
        <w:t>Efficiency</w:t>
      </w:r>
      <w:proofErr w:type="spellEnd"/>
      <w:r w:rsidRPr="001D557B">
        <w:rPr>
          <w:rFonts w:ascii="Segoe UI" w:eastAsia="Times New Roman" w:hAnsi="Segoe UI" w:cs="Segoe UI"/>
          <w:color w:val="0D0D0D"/>
          <w:sz w:val="24"/>
          <w:szCs w:val="24"/>
          <w:lang w:val="ro-RO" w:eastAsia="ro-RO"/>
        </w:rPr>
        <w:t xml:space="preserve"> for Public </w:t>
      </w:r>
      <w:proofErr w:type="spellStart"/>
      <w:r w:rsidRPr="001D557B">
        <w:rPr>
          <w:rFonts w:ascii="Segoe UI" w:eastAsia="Times New Roman" w:hAnsi="Segoe UI" w:cs="Segoe UI"/>
          <w:color w:val="0D0D0D"/>
          <w:sz w:val="24"/>
          <w:szCs w:val="24"/>
          <w:lang w:val="ro-RO" w:eastAsia="ro-RO"/>
        </w:rPr>
        <w:lastRenderedPageBreak/>
        <w:t>Buildings</w:t>
      </w:r>
      <w:proofErr w:type="spellEnd"/>
      <w:r w:rsidRPr="001D557B">
        <w:rPr>
          <w:rFonts w:ascii="Segoe UI" w:eastAsia="Times New Roman" w:hAnsi="Segoe UI" w:cs="Segoe UI"/>
          <w:color w:val="0D0D0D"/>
          <w:sz w:val="24"/>
          <w:szCs w:val="24"/>
          <w:lang w:val="ro-RO" w:eastAsia="ro-RO"/>
        </w:rPr>
        <w:t xml:space="preserve"> Investment </w:t>
      </w:r>
      <w:proofErr w:type="spellStart"/>
      <w:r w:rsidRPr="001D557B">
        <w:rPr>
          <w:rFonts w:ascii="Segoe UI" w:eastAsia="Times New Roman" w:hAnsi="Segoe UI" w:cs="Segoe UI"/>
          <w:color w:val="0D0D0D"/>
          <w:sz w:val="24"/>
          <w:szCs w:val="24"/>
          <w:lang w:val="ro-RO" w:eastAsia="ro-RO"/>
        </w:rPr>
        <w:t>Programme</w:t>
      </w:r>
      <w:proofErr w:type="spellEnd"/>
      <w:r w:rsidRPr="001D557B">
        <w:rPr>
          <w:rFonts w:ascii="Segoe UI" w:eastAsia="Times New Roman" w:hAnsi="Segoe UI" w:cs="Segoe UI"/>
          <w:color w:val="0D0D0D"/>
          <w:sz w:val="24"/>
          <w:szCs w:val="24"/>
          <w:lang w:val="ro-RO" w:eastAsia="ro-RO"/>
        </w:rPr>
        <w:t xml:space="preserve">”, depus pentru obținerea finanțării de la Banca Europeană de Investiții prin programul European Local Energy </w:t>
      </w:r>
      <w:proofErr w:type="spellStart"/>
      <w:r w:rsidRPr="001D557B">
        <w:rPr>
          <w:rFonts w:ascii="Segoe UI" w:eastAsia="Times New Roman" w:hAnsi="Segoe UI" w:cs="Segoe UI"/>
          <w:color w:val="0D0D0D"/>
          <w:sz w:val="24"/>
          <w:szCs w:val="24"/>
          <w:lang w:val="ro-RO" w:eastAsia="ro-RO"/>
        </w:rPr>
        <w:t>Assistance</w:t>
      </w:r>
      <w:proofErr w:type="spellEnd"/>
      <w:r w:rsidRPr="001D557B">
        <w:rPr>
          <w:rFonts w:ascii="Segoe UI" w:eastAsia="Times New Roman" w:hAnsi="Segoe UI" w:cs="Segoe UI"/>
          <w:color w:val="0D0D0D"/>
          <w:sz w:val="24"/>
          <w:szCs w:val="24"/>
          <w:lang w:val="ro-RO" w:eastAsia="ro-RO"/>
        </w:rPr>
        <w:t xml:space="preserve"> (ELENA).</w:t>
      </w:r>
    </w:p>
    <w:p w14:paraId="3303CE1D" w14:textId="77777777" w:rsidR="00932CEC" w:rsidRPr="001D557B" w:rsidRDefault="00932CEC" w:rsidP="00932CEC">
      <w:pPr>
        <w:spacing w:beforeAutospacing="1" w:after="0" w:afterAutospacing="1"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b/>
          <w:bCs/>
          <w:color w:val="0D0D0D"/>
          <w:sz w:val="24"/>
          <w:szCs w:val="24"/>
          <w:lang w:val="ro-RO" w:eastAsia="ro-RO"/>
        </w:rPr>
        <w:t>Art. 2.</w:t>
      </w:r>
      <w:r w:rsidRPr="001D557B">
        <w:rPr>
          <w:rFonts w:ascii="Segoe UI" w:eastAsia="Times New Roman" w:hAnsi="Segoe UI" w:cs="Segoe UI"/>
          <w:color w:val="0D0D0D"/>
          <w:sz w:val="24"/>
          <w:szCs w:val="24"/>
          <w:lang w:val="ro-RO" w:eastAsia="ro-RO"/>
        </w:rPr>
        <w:t> Se mandatează Primarul Comunei Bucov să întreprindă toate demersurile necesare pentru notificarea oficială a Consiliului Județean Prahova privind retragerea Comunei Bucov din parteneriat, precum și pentru îndeplinirea formalităților legale aferente.</w:t>
      </w:r>
    </w:p>
    <w:p w14:paraId="3406F186" w14:textId="77777777" w:rsidR="00932CEC" w:rsidRPr="001D557B" w:rsidRDefault="00932CEC" w:rsidP="00932CEC">
      <w:pPr>
        <w:spacing w:beforeAutospacing="1" w:after="0" w:afterAutospacing="1"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b/>
          <w:bCs/>
          <w:color w:val="0D0D0D"/>
          <w:sz w:val="24"/>
          <w:szCs w:val="24"/>
          <w:lang w:val="ro-RO" w:eastAsia="ro-RO"/>
        </w:rPr>
        <w:t>Art. 3.</w:t>
      </w:r>
      <w:r w:rsidRPr="001D557B">
        <w:rPr>
          <w:rFonts w:ascii="Segoe UI" w:eastAsia="Times New Roman" w:hAnsi="Segoe UI" w:cs="Segoe UI"/>
          <w:color w:val="0D0D0D"/>
          <w:sz w:val="24"/>
          <w:szCs w:val="24"/>
          <w:lang w:val="ro-RO" w:eastAsia="ro-RO"/>
        </w:rPr>
        <w:t> Prezenta hotărâre se comunică:</w:t>
      </w:r>
    </w:p>
    <w:p w14:paraId="096C63FF" w14:textId="77777777" w:rsidR="00932CEC" w:rsidRPr="001D557B" w:rsidRDefault="00932CEC" w:rsidP="00932CEC">
      <w:pPr>
        <w:numPr>
          <w:ilvl w:val="0"/>
          <w:numId w:val="3"/>
        </w:numPr>
        <w:spacing w:after="0"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Instituției Prefectului – Județul Prahova;</w:t>
      </w:r>
    </w:p>
    <w:p w14:paraId="1E44D799" w14:textId="77777777" w:rsidR="00932CEC" w:rsidRPr="001D557B" w:rsidRDefault="00932CEC" w:rsidP="00932CEC">
      <w:pPr>
        <w:numPr>
          <w:ilvl w:val="0"/>
          <w:numId w:val="3"/>
        </w:numPr>
        <w:spacing w:after="0"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Consiliului Județean Prahova;</w:t>
      </w:r>
    </w:p>
    <w:p w14:paraId="520FD7A1" w14:textId="77777777" w:rsidR="00932CEC" w:rsidRPr="001D557B" w:rsidRDefault="00932CEC" w:rsidP="00932CEC">
      <w:pPr>
        <w:numPr>
          <w:ilvl w:val="0"/>
          <w:numId w:val="3"/>
        </w:numPr>
        <w:spacing w:after="0"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Compartimentelor de specialitate din cadrul aparatului de specialitate al Primarului Comunei Bucov;</w:t>
      </w:r>
    </w:p>
    <w:p w14:paraId="44D02D87" w14:textId="77777777" w:rsidR="00932CEC" w:rsidRPr="001D557B" w:rsidRDefault="00932CEC" w:rsidP="00932CEC">
      <w:pPr>
        <w:numPr>
          <w:ilvl w:val="0"/>
          <w:numId w:val="3"/>
        </w:numPr>
        <w:spacing w:after="0" w:line="240" w:lineRule="auto"/>
        <w:rPr>
          <w:rFonts w:ascii="Segoe UI" w:eastAsia="Times New Roman" w:hAnsi="Segoe UI" w:cs="Segoe UI"/>
          <w:color w:val="0D0D0D"/>
          <w:sz w:val="24"/>
          <w:szCs w:val="24"/>
          <w:lang w:val="ro-RO" w:eastAsia="ro-RO"/>
        </w:rPr>
      </w:pPr>
      <w:r w:rsidRPr="001D557B">
        <w:rPr>
          <w:rFonts w:ascii="Segoe UI" w:eastAsia="Times New Roman" w:hAnsi="Segoe UI" w:cs="Segoe UI"/>
          <w:color w:val="0D0D0D"/>
          <w:sz w:val="24"/>
          <w:szCs w:val="24"/>
          <w:lang w:val="ro-RO" w:eastAsia="ro-RO"/>
        </w:rPr>
        <w:t>Se aduce la cunoștință publică prin afișare și publicare pe site-ul instituției.</w:t>
      </w:r>
    </w:p>
    <w:p w14:paraId="2275394B" w14:textId="77777777" w:rsidR="00932CEC" w:rsidRDefault="00932CEC" w:rsidP="00932CEC">
      <w:pPr>
        <w:spacing w:after="0" w:line="240" w:lineRule="auto"/>
        <w:rPr>
          <w:rFonts w:ascii="Segoe UI" w:eastAsia="Times New Roman" w:hAnsi="Segoe UI" w:cs="Segoe UI"/>
          <w:color w:val="0D0D0D"/>
          <w:sz w:val="24"/>
          <w:szCs w:val="24"/>
          <w:lang w:val="ro-RO" w:eastAsia="ro-RO"/>
        </w:rPr>
      </w:pPr>
      <w:r>
        <w:rPr>
          <w:rFonts w:ascii="Segoe UI" w:eastAsia="Times New Roman" w:hAnsi="Segoe UI" w:cs="Segoe UI"/>
          <w:color w:val="0D0D0D"/>
          <w:sz w:val="24"/>
          <w:szCs w:val="24"/>
          <w:lang w:val="ro-RO" w:eastAsia="ro-RO"/>
        </w:rPr>
        <w:t xml:space="preserve">                      </w:t>
      </w:r>
    </w:p>
    <w:p w14:paraId="224B885A" w14:textId="77777777" w:rsidR="00932CEC" w:rsidRDefault="00932CEC" w:rsidP="00932CEC">
      <w:pPr>
        <w:spacing w:after="0" w:line="240" w:lineRule="auto"/>
        <w:rPr>
          <w:rFonts w:ascii="Segoe UI" w:eastAsia="Times New Roman" w:hAnsi="Segoe UI" w:cs="Segoe UI"/>
          <w:color w:val="0D0D0D"/>
          <w:sz w:val="24"/>
          <w:szCs w:val="24"/>
          <w:lang w:val="ro-RO" w:eastAsia="ro-RO"/>
        </w:rPr>
      </w:pPr>
    </w:p>
    <w:p w14:paraId="03D64ED6" w14:textId="77777777" w:rsidR="00932CEC" w:rsidRDefault="00932CEC" w:rsidP="00932CEC">
      <w:pPr>
        <w:spacing w:after="0" w:line="240" w:lineRule="auto"/>
        <w:rPr>
          <w:rFonts w:ascii="Segoe UI" w:eastAsia="Times New Roman" w:hAnsi="Segoe UI" w:cs="Segoe UI"/>
          <w:color w:val="0D0D0D"/>
          <w:sz w:val="24"/>
          <w:szCs w:val="24"/>
          <w:lang w:val="ro-RO" w:eastAsia="ro-RO"/>
        </w:rPr>
      </w:pPr>
    </w:p>
    <w:p w14:paraId="016F7F6B" w14:textId="4F238319" w:rsidR="00932CEC" w:rsidRDefault="00932CEC" w:rsidP="00932CEC">
      <w:pPr>
        <w:spacing w:after="0" w:line="240" w:lineRule="auto"/>
        <w:rPr>
          <w:rFonts w:ascii="Segoe UI" w:eastAsia="Times New Roman" w:hAnsi="Segoe UI" w:cs="Segoe UI"/>
          <w:color w:val="0D0D0D"/>
          <w:sz w:val="24"/>
          <w:szCs w:val="24"/>
          <w:lang w:val="ro-RO" w:eastAsia="ro-RO"/>
        </w:rPr>
      </w:pPr>
      <w:r>
        <w:rPr>
          <w:rFonts w:ascii="Segoe UI" w:eastAsia="Times New Roman" w:hAnsi="Segoe UI" w:cs="Segoe UI"/>
          <w:color w:val="0D0D0D"/>
          <w:sz w:val="24"/>
          <w:szCs w:val="24"/>
          <w:lang w:val="ro-RO" w:eastAsia="ro-RO"/>
        </w:rPr>
        <w:t xml:space="preserve">                   Președinte de ședință,                       Secretar General,</w:t>
      </w:r>
    </w:p>
    <w:p w14:paraId="412F38E1" w14:textId="23C2AE7B" w:rsidR="00932CEC" w:rsidRPr="001D557B" w:rsidRDefault="00932CEC" w:rsidP="00932CEC">
      <w:pPr>
        <w:spacing w:after="0" w:line="240" w:lineRule="auto"/>
        <w:rPr>
          <w:rFonts w:ascii="Segoe UI" w:eastAsia="Times New Roman" w:hAnsi="Segoe UI" w:cs="Segoe UI"/>
          <w:color w:val="0D0D0D"/>
          <w:sz w:val="24"/>
          <w:szCs w:val="24"/>
          <w:lang w:val="ro-RO" w:eastAsia="ro-RO"/>
        </w:rPr>
      </w:pPr>
      <w:r>
        <w:rPr>
          <w:rFonts w:ascii="Segoe UI" w:eastAsia="Times New Roman" w:hAnsi="Segoe UI" w:cs="Segoe UI"/>
          <w:color w:val="0D0D0D"/>
          <w:sz w:val="24"/>
          <w:szCs w:val="24"/>
          <w:lang w:val="ro-RO" w:eastAsia="ro-RO"/>
        </w:rPr>
        <w:t xml:space="preserve">                    Nicolescu Nicolae                          Nae Florentina Cristina</w:t>
      </w:r>
    </w:p>
    <w:p w14:paraId="3F4EAB82" w14:textId="77777777" w:rsidR="00A258DA" w:rsidRDefault="00A258DA" w:rsidP="00932CEC">
      <w:pPr>
        <w:spacing w:after="0" w:line="240" w:lineRule="auto"/>
        <w:rPr>
          <w:rFonts w:ascii="Segoe UI" w:eastAsia="Times New Roman" w:hAnsi="Segoe UI" w:cs="Segoe UI"/>
          <w:color w:val="0D0D0D"/>
          <w:sz w:val="24"/>
          <w:szCs w:val="24"/>
          <w:lang w:val="ro-RO" w:eastAsia="ro-RO"/>
        </w:rPr>
      </w:pPr>
    </w:p>
    <w:p w14:paraId="209E6B04" w14:textId="48CD5258" w:rsidR="00A258DA" w:rsidRDefault="00A258DA" w:rsidP="001D557B">
      <w:pPr>
        <w:spacing w:before="720" w:after="720" w:line="240" w:lineRule="auto"/>
        <w:rPr>
          <w:rFonts w:ascii="Segoe UI" w:eastAsia="Times New Roman" w:hAnsi="Segoe UI" w:cs="Segoe UI"/>
          <w:color w:val="0D0D0D"/>
          <w:sz w:val="24"/>
          <w:szCs w:val="24"/>
          <w:lang w:val="ro-RO" w:eastAsia="ro-RO"/>
        </w:rPr>
      </w:pPr>
    </w:p>
    <w:p w14:paraId="012082BA" w14:textId="77777777" w:rsidR="00932CEC" w:rsidRDefault="00932CEC" w:rsidP="001D557B">
      <w:pPr>
        <w:spacing w:before="720" w:after="720" w:line="240" w:lineRule="auto"/>
        <w:rPr>
          <w:rFonts w:ascii="Segoe UI" w:eastAsia="Times New Roman" w:hAnsi="Segoe UI" w:cs="Segoe UI"/>
          <w:color w:val="0D0D0D"/>
          <w:sz w:val="24"/>
          <w:szCs w:val="24"/>
          <w:lang w:val="ro-RO" w:eastAsia="ro-RO"/>
        </w:rPr>
      </w:pPr>
    </w:p>
    <w:p w14:paraId="5D384CE3" w14:textId="77777777" w:rsidR="00932CEC" w:rsidRDefault="00932CEC" w:rsidP="001D557B">
      <w:pPr>
        <w:spacing w:before="720" w:after="720" w:line="240" w:lineRule="auto"/>
        <w:rPr>
          <w:rFonts w:ascii="Segoe UI" w:eastAsia="Times New Roman" w:hAnsi="Segoe UI" w:cs="Segoe UI"/>
          <w:color w:val="0D0D0D"/>
          <w:sz w:val="24"/>
          <w:szCs w:val="24"/>
          <w:lang w:val="ro-RO" w:eastAsia="ro-RO"/>
        </w:rPr>
      </w:pPr>
    </w:p>
    <w:p w14:paraId="67EC76C7" w14:textId="7089BBA2" w:rsidR="00932CEC" w:rsidRPr="001D557B" w:rsidRDefault="00932CEC" w:rsidP="001D557B">
      <w:pPr>
        <w:spacing w:before="720" w:after="720" w:line="240" w:lineRule="auto"/>
        <w:rPr>
          <w:rFonts w:ascii="Segoe UI" w:eastAsia="Times New Roman" w:hAnsi="Segoe UI" w:cs="Segoe UI"/>
          <w:color w:val="0D0D0D"/>
          <w:sz w:val="24"/>
          <w:szCs w:val="24"/>
          <w:lang w:val="ro-RO" w:eastAsia="ro-RO"/>
        </w:rPr>
      </w:pPr>
      <w:r>
        <w:rPr>
          <w:rFonts w:ascii="Segoe UI" w:eastAsia="Times New Roman" w:hAnsi="Segoe UI" w:cs="Segoe UI"/>
          <w:color w:val="0D0D0D"/>
          <w:sz w:val="24"/>
          <w:szCs w:val="24"/>
          <w:lang w:val="ro-RO" w:eastAsia="ro-RO"/>
        </w:rPr>
        <w:t>Hotărârea s-a adoptat cu 17 voturi ”pentru” ,17 consilieri prezenți din 17 în funcție, nicio abținere și niciun vot împotrivă.</w:t>
      </w:r>
    </w:p>
    <w:sectPr w:rsidR="00932CEC" w:rsidRPr="001D557B" w:rsidSect="003A0310">
      <w:pgSz w:w="11906" w:h="16838"/>
      <w:pgMar w:top="993"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72547"/>
    <w:multiLevelType w:val="multilevel"/>
    <w:tmpl w:val="769A5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62763E"/>
    <w:multiLevelType w:val="multilevel"/>
    <w:tmpl w:val="0046D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BE262C8"/>
    <w:multiLevelType w:val="multilevel"/>
    <w:tmpl w:val="D7E2A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67B7849"/>
    <w:multiLevelType w:val="multilevel"/>
    <w:tmpl w:val="D93C7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D314244"/>
    <w:multiLevelType w:val="multilevel"/>
    <w:tmpl w:val="B6464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65842D5"/>
    <w:multiLevelType w:val="multilevel"/>
    <w:tmpl w:val="4E4C2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764514D"/>
    <w:multiLevelType w:val="multilevel"/>
    <w:tmpl w:val="64743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AEE21DE"/>
    <w:multiLevelType w:val="multilevel"/>
    <w:tmpl w:val="ED603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6E24108"/>
    <w:multiLevelType w:val="multilevel"/>
    <w:tmpl w:val="3DBCC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FC364CA"/>
    <w:multiLevelType w:val="multilevel"/>
    <w:tmpl w:val="EA50919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8FE6E0A"/>
    <w:multiLevelType w:val="multilevel"/>
    <w:tmpl w:val="99805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FB2266E"/>
    <w:multiLevelType w:val="multilevel"/>
    <w:tmpl w:val="1EF4E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38879174">
    <w:abstractNumId w:val="4"/>
  </w:num>
  <w:num w:numId="2" w16cid:durableId="1360157184">
    <w:abstractNumId w:val="2"/>
  </w:num>
  <w:num w:numId="3" w16cid:durableId="367336522">
    <w:abstractNumId w:val="1"/>
  </w:num>
  <w:num w:numId="4" w16cid:durableId="2013946605">
    <w:abstractNumId w:val="0"/>
  </w:num>
  <w:num w:numId="5" w16cid:durableId="796265045">
    <w:abstractNumId w:val="9"/>
  </w:num>
  <w:num w:numId="6" w16cid:durableId="407197524">
    <w:abstractNumId w:val="11"/>
  </w:num>
  <w:num w:numId="7" w16cid:durableId="511992270">
    <w:abstractNumId w:val="8"/>
  </w:num>
  <w:num w:numId="8" w16cid:durableId="608508825">
    <w:abstractNumId w:val="6"/>
  </w:num>
  <w:num w:numId="9" w16cid:durableId="2040037014">
    <w:abstractNumId w:val="10"/>
  </w:num>
  <w:num w:numId="10" w16cid:durableId="1332835040">
    <w:abstractNumId w:val="3"/>
  </w:num>
  <w:num w:numId="11" w16cid:durableId="1828940295">
    <w:abstractNumId w:val="7"/>
  </w:num>
  <w:num w:numId="12" w16cid:durableId="7451089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E37"/>
    <w:rsid w:val="00086ADE"/>
    <w:rsid w:val="000E3BB3"/>
    <w:rsid w:val="001A74D4"/>
    <w:rsid w:val="001C0405"/>
    <w:rsid w:val="001D1109"/>
    <w:rsid w:val="001D2EBE"/>
    <w:rsid w:val="001D557B"/>
    <w:rsid w:val="001F730E"/>
    <w:rsid w:val="003A0310"/>
    <w:rsid w:val="003E0C16"/>
    <w:rsid w:val="00470A30"/>
    <w:rsid w:val="0050195B"/>
    <w:rsid w:val="00666820"/>
    <w:rsid w:val="006E71D8"/>
    <w:rsid w:val="00817D3B"/>
    <w:rsid w:val="008F0C6F"/>
    <w:rsid w:val="00932CEC"/>
    <w:rsid w:val="00A258DA"/>
    <w:rsid w:val="00A4704F"/>
    <w:rsid w:val="00B17A19"/>
    <w:rsid w:val="00BE75AA"/>
    <w:rsid w:val="00D719CB"/>
    <w:rsid w:val="00E059D4"/>
    <w:rsid w:val="00EB18A0"/>
    <w:rsid w:val="00FA7E37"/>
    <w:rsid w:val="00FF5D5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1F6EB"/>
  <w15:chartTrackingRefBased/>
  <w15:docId w15:val="{E32E6E46-83F5-40AE-BA4D-DBECF0177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1D8"/>
    <w:pPr>
      <w:spacing w:after="200" w:line="276" w:lineRule="auto"/>
    </w:pPr>
    <w:rPr>
      <w:kern w:val="0"/>
      <w:lang w:val="en-US"/>
      <w14:ligatures w14:val="none"/>
    </w:rPr>
  </w:style>
  <w:style w:type="paragraph" w:styleId="Titlu1">
    <w:name w:val="heading 1"/>
    <w:basedOn w:val="Normal"/>
    <w:next w:val="Normal"/>
    <w:link w:val="Titlu1Caracter"/>
    <w:uiPriority w:val="9"/>
    <w:qFormat/>
    <w:rsid w:val="00FA7E37"/>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ro-RO"/>
      <w14:ligatures w14:val="standardContextual"/>
    </w:rPr>
  </w:style>
  <w:style w:type="paragraph" w:styleId="Titlu2">
    <w:name w:val="heading 2"/>
    <w:basedOn w:val="Normal"/>
    <w:next w:val="Normal"/>
    <w:link w:val="Titlu2Caracter"/>
    <w:uiPriority w:val="9"/>
    <w:semiHidden/>
    <w:unhideWhenUsed/>
    <w:qFormat/>
    <w:rsid w:val="00FA7E37"/>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ro-RO"/>
      <w14:ligatures w14:val="standardContextual"/>
    </w:rPr>
  </w:style>
  <w:style w:type="paragraph" w:styleId="Titlu3">
    <w:name w:val="heading 3"/>
    <w:basedOn w:val="Normal"/>
    <w:next w:val="Normal"/>
    <w:link w:val="Titlu3Caracter"/>
    <w:uiPriority w:val="9"/>
    <w:semiHidden/>
    <w:unhideWhenUsed/>
    <w:qFormat/>
    <w:rsid w:val="00FA7E37"/>
    <w:pPr>
      <w:keepNext/>
      <w:keepLines/>
      <w:spacing w:before="160" w:after="80" w:line="259" w:lineRule="auto"/>
      <w:outlineLvl w:val="2"/>
    </w:pPr>
    <w:rPr>
      <w:rFonts w:eastAsiaTheme="majorEastAsia" w:cstheme="majorBidi"/>
      <w:color w:val="2F5496" w:themeColor="accent1" w:themeShade="BF"/>
      <w:kern w:val="2"/>
      <w:sz w:val="28"/>
      <w:szCs w:val="28"/>
      <w:lang w:val="ro-RO"/>
      <w14:ligatures w14:val="standardContextual"/>
    </w:rPr>
  </w:style>
  <w:style w:type="paragraph" w:styleId="Titlu4">
    <w:name w:val="heading 4"/>
    <w:basedOn w:val="Normal"/>
    <w:next w:val="Normal"/>
    <w:link w:val="Titlu4Caracter"/>
    <w:uiPriority w:val="9"/>
    <w:semiHidden/>
    <w:unhideWhenUsed/>
    <w:qFormat/>
    <w:rsid w:val="00FA7E37"/>
    <w:pPr>
      <w:keepNext/>
      <w:keepLines/>
      <w:spacing w:before="80" w:after="40" w:line="259" w:lineRule="auto"/>
      <w:outlineLvl w:val="3"/>
    </w:pPr>
    <w:rPr>
      <w:rFonts w:eastAsiaTheme="majorEastAsia" w:cstheme="majorBidi"/>
      <w:i/>
      <w:iCs/>
      <w:color w:val="2F5496" w:themeColor="accent1" w:themeShade="BF"/>
      <w:kern w:val="2"/>
      <w:lang w:val="ro-RO"/>
      <w14:ligatures w14:val="standardContextual"/>
    </w:rPr>
  </w:style>
  <w:style w:type="paragraph" w:styleId="Titlu5">
    <w:name w:val="heading 5"/>
    <w:basedOn w:val="Normal"/>
    <w:next w:val="Normal"/>
    <w:link w:val="Titlu5Caracter"/>
    <w:uiPriority w:val="9"/>
    <w:semiHidden/>
    <w:unhideWhenUsed/>
    <w:qFormat/>
    <w:rsid w:val="00FA7E37"/>
    <w:pPr>
      <w:keepNext/>
      <w:keepLines/>
      <w:spacing w:before="80" w:after="40" w:line="259" w:lineRule="auto"/>
      <w:outlineLvl w:val="4"/>
    </w:pPr>
    <w:rPr>
      <w:rFonts w:eastAsiaTheme="majorEastAsia" w:cstheme="majorBidi"/>
      <w:color w:val="2F5496" w:themeColor="accent1" w:themeShade="BF"/>
      <w:kern w:val="2"/>
      <w:lang w:val="ro-RO"/>
      <w14:ligatures w14:val="standardContextual"/>
    </w:rPr>
  </w:style>
  <w:style w:type="paragraph" w:styleId="Titlu6">
    <w:name w:val="heading 6"/>
    <w:basedOn w:val="Normal"/>
    <w:next w:val="Normal"/>
    <w:link w:val="Titlu6Caracter"/>
    <w:uiPriority w:val="9"/>
    <w:semiHidden/>
    <w:unhideWhenUsed/>
    <w:qFormat/>
    <w:rsid w:val="00FA7E37"/>
    <w:pPr>
      <w:keepNext/>
      <w:keepLines/>
      <w:spacing w:before="40" w:after="0" w:line="259" w:lineRule="auto"/>
      <w:outlineLvl w:val="5"/>
    </w:pPr>
    <w:rPr>
      <w:rFonts w:eastAsiaTheme="majorEastAsia" w:cstheme="majorBidi"/>
      <w:i/>
      <w:iCs/>
      <w:color w:val="595959" w:themeColor="text1" w:themeTint="A6"/>
      <w:kern w:val="2"/>
      <w:lang w:val="ro-RO"/>
      <w14:ligatures w14:val="standardContextual"/>
    </w:rPr>
  </w:style>
  <w:style w:type="paragraph" w:styleId="Titlu7">
    <w:name w:val="heading 7"/>
    <w:basedOn w:val="Normal"/>
    <w:next w:val="Normal"/>
    <w:link w:val="Titlu7Caracter"/>
    <w:uiPriority w:val="9"/>
    <w:semiHidden/>
    <w:unhideWhenUsed/>
    <w:qFormat/>
    <w:rsid w:val="00FA7E37"/>
    <w:pPr>
      <w:keepNext/>
      <w:keepLines/>
      <w:spacing w:before="40" w:after="0" w:line="259" w:lineRule="auto"/>
      <w:outlineLvl w:val="6"/>
    </w:pPr>
    <w:rPr>
      <w:rFonts w:eastAsiaTheme="majorEastAsia" w:cstheme="majorBidi"/>
      <w:color w:val="595959" w:themeColor="text1" w:themeTint="A6"/>
      <w:kern w:val="2"/>
      <w:lang w:val="ro-RO"/>
      <w14:ligatures w14:val="standardContextual"/>
    </w:rPr>
  </w:style>
  <w:style w:type="paragraph" w:styleId="Titlu8">
    <w:name w:val="heading 8"/>
    <w:basedOn w:val="Normal"/>
    <w:next w:val="Normal"/>
    <w:link w:val="Titlu8Caracter"/>
    <w:uiPriority w:val="9"/>
    <w:semiHidden/>
    <w:unhideWhenUsed/>
    <w:qFormat/>
    <w:rsid w:val="00FA7E37"/>
    <w:pPr>
      <w:keepNext/>
      <w:keepLines/>
      <w:spacing w:after="0" w:line="259" w:lineRule="auto"/>
      <w:outlineLvl w:val="7"/>
    </w:pPr>
    <w:rPr>
      <w:rFonts w:eastAsiaTheme="majorEastAsia" w:cstheme="majorBidi"/>
      <w:i/>
      <w:iCs/>
      <w:color w:val="272727" w:themeColor="text1" w:themeTint="D8"/>
      <w:kern w:val="2"/>
      <w:lang w:val="ro-RO"/>
      <w14:ligatures w14:val="standardContextual"/>
    </w:rPr>
  </w:style>
  <w:style w:type="paragraph" w:styleId="Titlu9">
    <w:name w:val="heading 9"/>
    <w:basedOn w:val="Normal"/>
    <w:next w:val="Normal"/>
    <w:link w:val="Titlu9Caracter"/>
    <w:uiPriority w:val="9"/>
    <w:semiHidden/>
    <w:unhideWhenUsed/>
    <w:qFormat/>
    <w:rsid w:val="00FA7E37"/>
    <w:pPr>
      <w:keepNext/>
      <w:keepLines/>
      <w:spacing w:after="0" w:line="259" w:lineRule="auto"/>
      <w:outlineLvl w:val="8"/>
    </w:pPr>
    <w:rPr>
      <w:rFonts w:eastAsiaTheme="majorEastAsia" w:cstheme="majorBidi"/>
      <w:color w:val="272727" w:themeColor="text1" w:themeTint="D8"/>
      <w:kern w:val="2"/>
      <w:lang w:val="ro-RO"/>
      <w14:ligatures w14:val="standardContextual"/>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FA7E37"/>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FA7E37"/>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FA7E37"/>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FA7E37"/>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FA7E37"/>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FA7E37"/>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FA7E37"/>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FA7E37"/>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FA7E37"/>
    <w:rPr>
      <w:rFonts w:eastAsiaTheme="majorEastAsia" w:cstheme="majorBidi"/>
      <w:color w:val="272727" w:themeColor="text1" w:themeTint="D8"/>
    </w:rPr>
  </w:style>
  <w:style w:type="paragraph" w:styleId="Titlu">
    <w:name w:val="Title"/>
    <w:basedOn w:val="Normal"/>
    <w:next w:val="Normal"/>
    <w:link w:val="TitluCaracter"/>
    <w:uiPriority w:val="10"/>
    <w:qFormat/>
    <w:rsid w:val="00FA7E37"/>
    <w:pPr>
      <w:spacing w:after="80" w:line="240" w:lineRule="auto"/>
      <w:contextualSpacing/>
    </w:pPr>
    <w:rPr>
      <w:rFonts w:asciiTheme="majorHAnsi" w:eastAsiaTheme="majorEastAsia" w:hAnsiTheme="majorHAnsi" w:cstheme="majorBidi"/>
      <w:spacing w:val="-10"/>
      <w:kern w:val="28"/>
      <w:sz w:val="56"/>
      <w:szCs w:val="56"/>
      <w:lang w:val="ro-RO"/>
      <w14:ligatures w14:val="standardContextual"/>
    </w:rPr>
  </w:style>
  <w:style w:type="character" w:customStyle="1" w:styleId="TitluCaracter">
    <w:name w:val="Titlu Caracter"/>
    <w:basedOn w:val="Fontdeparagrafimplicit"/>
    <w:link w:val="Titlu"/>
    <w:uiPriority w:val="10"/>
    <w:rsid w:val="00FA7E37"/>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FA7E37"/>
    <w:pPr>
      <w:numPr>
        <w:ilvl w:val="1"/>
      </w:numPr>
      <w:spacing w:after="160" w:line="259" w:lineRule="auto"/>
    </w:pPr>
    <w:rPr>
      <w:rFonts w:eastAsiaTheme="majorEastAsia" w:cstheme="majorBidi"/>
      <w:color w:val="595959" w:themeColor="text1" w:themeTint="A6"/>
      <w:spacing w:val="15"/>
      <w:kern w:val="2"/>
      <w:sz w:val="28"/>
      <w:szCs w:val="28"/>
      <w:lang w:val="ro-RO"/>
      <w14:ligatures w14:val="standardContextual"/>
    </w:rPr>
  </w:style>
  <w:style w:type="character" w:customStyle="1" w:styleId="SubtitluCaracter">
    <w:name w:val="Subtitlu Caracter"/>
    <w:basedOn w:val="Fontdeparagrafimplicit"/>
    <w:link w:val="Subtitlu"/>
    <w:uiPriority w:val="11"/>
    <w:rsid w:val="00FA7E37"/>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FA7E37"/>
    <w:pPr>
      <w:spacing w:before="160" w:after="160" w:line="259" w:lineRule="auto"/>
      <w:jc w:val="center"/>
    </w:pPr>
    <w:rPr>
      <w:i/>
      <w:iCs/>
      <w:color w:val="404040" w:themeColor="text1" w:themeTint="BF"/>
      <w:kern w:val="2"/>
      <w:lang w:val="ro-RO"/>
      <w14:ligatures w14:val="standardContextual"/>
    </w:rPr>
  </w:style>
  <w:style w:type="character" w:customStyle="1" w:styleId="CitatCaracter">
    <w:name w:val="Citat Caracter"/>
    <w:basedOn w:val="Fontdeparagrafimplicit"/>
    <w:link w:val="Citat"/>
    <w:uiPriority w:val="29"/>
    <w:rsid w:val="00FA7E37"/>
    <w:rPr>
      <w:i/>
      <w:iCs/>
      <w:color w:val="404040" w:themeColor="text1" w:themeTint="BF"/>
    </w:rPr>
  </w:style>
  <w:style w:type="paragraph" w:styleId="Listparagraf">
    <w:name w:val="List Paragraph"/>
    <w:basedOn w:val="Normal"/>
    <w:uiPriority w:val="34"/>
    <w:qFormat/>
    <w:rsid w:val="00FA7E37"/>
    <w:pPr>
      <w:spacing w:after="160" w:line="259" w:lineRule="auto"/>
      <w:ind w:left="720"/>
      <w:contextualSpacing/>
    </w:pPr>
    <w:rPr>
      <w:kern w:val="2"/>
      <w:lang w:val="ro-RO"/>
      <w14:ligatures w14:val="standardContextual"/>
    </w:rPr>
  </w:style>
  <w:style w:type="character" w:styleId="Accentuareintens">
    <w:name w:val="Intense Emphasis"/>
    <w:basedOn w:val="Fontdeparagrafimplicit"/>
    <w:uiPriority w:val="21"/>
    <w:qFormat/>
    <w:rsid w:val="00FA7E37"/>
    <w:rPr>
      <w:i/>
      <w:iCs/>
      <w:color w:val="2F5496" w:themeColor="accent1" w:themeShade="BF"/>
    </w:rPr>
  </w:style>
  <w:style w:type="paragraph" w:styleId="Citatintens">
    <w:name w:val="Intense Quote"/>
    <w:basedOn w:val="Normal"/>
    <w:next w:val="Normal"/>
    <w:link w:val="CitatintensCaracter"/>
    <w:uiPriority w:val="30"/>
    <w:qFormat/>
    <w:rsid w:val="00FA7E37"/>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lang w:val="ro-RO"/>
      <w14:ligatures w14:val="standardContextual"/>
    </w:rPr>
  </w:style>
  <w:style w:type="character" w:customStyle="1" w:styleId="CitatintensCaracter">
    <w:name w:val="Citat intens Caracter"/>
    <w:basedOn w:val="Fontdeparagrafimplicit"/>
    <w:link w:val="Citatintens"/>
    <w:uiPriority w:val="30"/>
    <w:rsid w:val="00FA7E37"/>
    <w:rPr>
      <w:i/>
      <w:iCs/>
      <w:color w:val="2F5496" w:themeColor="accent1" w:themeShade="BF"/>
    </w:rPr>
  </w:style>
  <w:style w:type="character" w:styleId="Referireintens">
    <w:name w:val="Intense Reference"/>
    <w:basedOn w:val="Fontdeparagrafimplicit"/>
    <w:uiPriority w:val="32"/>
    <w:qFormat/>
    <w:rsid w:val="00FA7E3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1</Pages>
  <Words>1766</Words>
  <Characters>10247</Characters>
  <Application>Microsoft Office Word</Application>
  <DocSecurity>0</DocSecurity>
  <Lines>85</Lines>
  <Paragraphs>23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comunabucov@outlook.com</dc:creator>
  <cp:keywords/>
  <dc:description/>
  <cp:lastModifiedBy>comunabucov@outlook.com</cp:lastModifiedBy>
  <cp:revision>13</cp:revision>
  <cp:lastPrinted>2026-02-27T07:47:00Z</cp:lastPrinted>
  <dcterms:created xsi:type="dcterms:W3CDTF">2026-02-20T07:01:00Z</dcterms:created>
  <dcterms:modified xsi:type="dcterms:W3CDTF">2026-02-27T08:15:00Z</dcterms:modified>
</cp:coreProperties>
</file>