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39" w:rsidRDefault="000D3D39" w:rsidP="000D3D39">
      <w:pPr>
        <w:pageBreakBefore/>
        <w:autoSpaceDE w:val="0"/>
        <w:autoSpaceDN w:val="0"/>
        <w:adjustRightInd w:val="0"/>
        <w:ind w:right="-680"/>
        <w:rPr>
          <w:color w:val="000000"/>
          <w:sz w:val="28"/>
          <w:szCs w:val="28"/>
        </w:rPr>
      </w:pPr>
    </w:p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/>
        </w:rPr>
        <w:t xml:space="preserve">    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ROMÂNIA </w:t>
      </w:r>
    </w:p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JUDEȚUL PRAHOVA</w:t>
      </w:r>
    </w:p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b/>
          <w:bCs/>
          <w:color w:val="000000"/>
          <w:sz w:val="23"/>
          <w:szCs w:val="23"/>
          <w:lang w:val="ro-RO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ro-RO"/>
        </w:rPr>
        <w:t>COMUNA BUCOV</w:t>
      </w:r>
    </w:p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b/>
          <w:bCs/>
          <w:color w:val="000000"/>
          <w:sz w:val="23"/>
          <w:szCs w:val="23"/>
          <w:lang w:val="ro-RO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ro-RO"/>
        </w:rPr>
        <w:t xml:space="preserve">  CONSILIUL LOCAL </w:t>
      </w:r>
    </w:p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color w:val="000000"/>
          <w:sz w:val="23"/>
          <w:szCs w:val="23"/>
        </w:rPr>
      </w:pPr>
    </w:p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color w:val="000000"/>
          <w:sz w:val="23"/>
          <w:szCs w:val="23"/>
        </w:rPr>
      </w:pPr>
    </w:p>
    <w:p w:rsidR="000D3D39" w:rsidRDefault="00677883" w:rsidP="000D3D3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 xml:space="preserve">PROIECT </w:t>
      </w:r>
      <w:proofErr w:type="gramStart"/>
      <w:r>
        <w:rPr>
          <w:b/>
          <w:bCs/>
          <w:color w:val="000000"/>
          <w:sz w:val="32"/>
          <w:szCs w:val="32"/>
          <w:u w:val="single"/>
        </w:rPr>
        <w:t xml:space="preserve">DE </w:t>
      </w:r>
      <w:r w:rsidR="000D3D39">
        <w:rPr>
          <w:b/>
          <w:bCs/>
          <w:color w:val="000000"/>
          <w:sz w:val="32"/>
          <w:szCs w:val="32"/>
          <w:u w:val="single"/>
        </w:rPr>
        <w:t xml:space="preserve"> HOTĂRÂRE</w:t>
      </w:r>
      <w:proofErr w:type="gramEnd"/>
      <w:r w:rsidR="000D3D39">
        <w:rPr>
          <w:b/>
          <w:bCs/>
          <w:color w:val="000000"/>
          <w:sz w:val="32"/>
          <w:szCs w:val="32"/>
          <w:u w:val="single"/>
        </w:rPr>
        <w:t xml:space="preserve"> NR.10</w:t>
      </w:r>
      <w:r>
        <w:rPr>
          <w:b/>
          <w:bCs/>
          <w:color w:val="000000"/>
          <w:sz w:val="32"/>
          <w:szCs w:val="32"/>
          <w:u w:val="single"/>
        </w:rPr>
        <w:t>2</w:t>
      </w:r>
      <w:r w:rsidR="000D3D39">
        <w:rPr>
          <w:b/>
          <w:bCs/>
          <w:color w:val="000000"/>
          <w:sz w:val="32"/>
          <w:szCs w:val="32"/>
          <w:u w:val="single"/>
        </w:rPr>
        <w:t>/</w:t>
      </w:r>
      <w:r>
        <w:rPr>
          <w:b/>
          <w:bCs/>
          <w:color w:val="000000"/>
          <w:sz w:val="32"/>
          <w:szCs w:val="32"/>
          <w:u w:val="single"/>
        </w:rPr>
        <w:t>13.12</w:t>
      </w:r>
      <w:r w:rsidR="000D3D39">
        <w:rPr>
          <w:b/>
          <w:bCs/>
          <w:color w:val="000000"/>
          <w:sz w:val="32"/>
          <w:szCs w:val="32"/>
          <w:u w:val="single"/>
        </w:rPr>
        <w:t>.202</w:t>
      </w:r>
      <w:r>
        <w:rPr>
          <w:b/>
          <w:bCs/>
          <w:color w:val="000000"/>
          <w:sz w:val="32"/>
          <w:szCs w:val="32"/>
          <w:u w:val="single"/>
        </w:rPr>
        <w:t>2</w:t>
      </w:r>
    </w:p>
    <w:p w:rsidR="000D3D39" w:rsidRDefault="000D3D39" w:rsidP="000D3D39">
      <w:pPr>
        <w:autoSpaceDE w:val="0"/>
        <w:autoSpaceDN w:val="0"/>
        <w:adjustRightInd w:val="0"/>
        <w:jc w:val="center"/>
        <w:rPr>
          <w:color w:val="000000"/>
        </w:rPr>
      </w:pPr>
      <w:proofErr w:type="spellStart"/>
      <w:proofErr w:type="gramStart"/>
      <w:r>
        <w:rPr>
          <w:bCs/>
          <w:color w:val="000000"/>
        </w:rPr>
        <w:t>Privind</w:t>
      </w:r>
      <w:proofErr w:type="spellEnd"/>
      <w:r>
        <w:rPr>
          <w:bCs/>
          <w:color w:val="000000"/>
        </w:rPr>
        <w:t xml:space="preserve">  </w:t>
      </w:r>
      <w:proofErr w:type="spellStart"/>
      <w:r>
        <w:rPr>
          <w:color w:val="000000"/>
        </w:rPr>
        <w:t>aprobarea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reţelei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şcolare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funcţiona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şcolar</w:t>
      </w:r>
      <w:proofErr w:type="spellEnd"/>
      <w:r>
        <w:rPr>
          <w:color w:val="000000"/>
        </w:rPr>
        <w:t xml:space="preserve"> 2023-2024 </w:t>
      </w:r>
    </w:p>
    <w:p w:rsidR="000D3D39" w:rsidRDefault="000D3D39" w:rsidP="000D3D39">
      <w:pPr>
        <w:autoSpaceDE w:val="0"/>
        <w:autoSpaceDN w:val="0"/>
        <w:adjustRightInd w:val="0"/>
        <w:jc w:val="center"/>
        <w:rPr>
          <w:color w:val="000000"/>
        </w:rPr>
      </w:pPr>
      <w:proofErr w:type="spellStart"/>
      <w:proofErr w:type="gramStart"/>
      <w:r>
        <w:rPr>
          <w:color w:val="000000"/>
        </w:rPr>
        <w:t>în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comuna</w:t>
      </w:r>
      <w:proofErr w:type="spellEnd"/>
      <w:r>
        <w:rPr>
          <w:color w:val="000000"/>
        </w:rPr>
        <w:t xml:space="preserve"> Bucov, </w:t>
      </w:r>
      <w:proofErr w:type="spellStart"/>
      <w:r>
        <w:rPr>
          <w:color w:val="000000"/>
        </w:rPr>
        <w:t>judeţul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Prahova</w:t>
      </w:r>
      <w:proofErr w:type="spellEnd"/>
    </w:p>
    <w:p w:rsidR="000D3D39" w:rsidRDefault="000D3D39" w:rsidP="000D3D39">
      <w:pPr>
        <w:autoSpaceDE w:val="0"/>
        <w:autoSpaceDN w:val="0"/>
        <w:adjustRightInd w:val="0"/>
        <w:jc w:val="center"/>
        <w:rPr>
          <w:color w:val="000000"/>
        </w:rPr>
      </w:pPr>
    </w:p>
    <w:p w:rsidR="000D3D39" w:rsidRDefault="000D3D39" w:rsidP="000D3D3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Consiliul</w:t>
      </w:r>
      <w:proofErr w:type="spellEnd"/>
      <w:r>
        <w:rPr>
          <w:color w:val="000000"/>
          <w:sz w:val="22"/>
          <w:szCs w:val="22"/>
        </w:rPr>
        <w:t xml:space="preserve"> Local Bucov, </w:t>
      </w:r>
      <w:proofErr w:type="spellStart"/>
      <w:r>
        <w:rPr>
          <w:color w:val="000000"/>
          <w:sz w:val="22"/>
          <w:szCs w:val="22"/>
        </w:rPr>
        <w:t>întrunit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şedinţă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ordinară</w:t>
      </w:r>
      <w:proofErr w:type="spellEnd"/>
      <w:r>
        <w:rPr>
          <w:color w:val="000000"/>
          <w:sz w:val="22"/>
          <w:szCs w:val="22"/>
        </w:rPr>
        <w:t xml:space="preserve"> la data de 30.01.2023 la care </w:t>
      </w:r>
      <w:proofErr w:type="spellStart"/>
      <w:proofErr w:type="gramStart"/>
      <w:r>
        <w:rPr>
          <w:color w:val="000000"/>
          <w:sz w:val="22"/>
          <w:szCs w:val="22"/>
        </w:rPr>
        <w:t>participă</w:t>
      </w:r>
      <w:proofErr w:type="spellEnd"/>
      <w:r>
        <w:rPr>
          <w:color w:val="000000"/>
          <w:sz w:val="22"/>
          <w:szCs w:val="22"/>
        </w:rPr>
        <w:t xml:space="preserve">  un</w:t>
      </w:r>
      <w:proofErr w:type="gramEnd"/>
      <w:r>
        <w:rPr>
          <w:color w:val="000000"/>
          <w:sz w:val="22"/>
          <w:szCs w:val="22"/>
        </w:rPr>
        <w:t xml:space="preserve"> nr. </w:t>
      </w:r>
      <w:proofErr w:type="gramStart"/>
      <w:r>
        <w:rPr>
          <w:color w:val="000000"/>
          <w:sz w:val="22"/>
          <w:szCs w:val="22"/>
        </w:rPr>
        <w:t>de</w:t>
      </w:r>
      <w:proofErr w:type="gramEnd"/>
      <w:r>
        <w:rPr>
          <w:color w:val="000000"/>
          <w:sz w:val="22"/>
          <w:szCs w:val="22"/>
        </w:rPr>
        <w:t xml:space="preserve"> 17   din 17  </w:t>
      </w:r>
      <w:proofErr w:type="spellStart"/>
      <w:r>
        <w:rPr>
          <w:color w:val="000000"/>
          <w:sz w:val="22"/>
          <w:szCs w:val="22"/>
        </w:rPr>
        <w:t>consilieri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locali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funcţie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0D3D39" w:rsidRDefault="000D3D39" w:rsidP="000D3D3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D3D39" w:rsidRDefault="000D3D39" w:rsidP="000D3D3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proofErr w:type="spellStart"/>
      <w:r>
        <w:rPr>
          <w:b/>
          <w:bCs/>
          <w:color w:val="000000"/>
          <w:sz w:val="22"/>
          <w:szCs w:val="22"/>
          <w:u w:val="single"/>
        </w:rPr>
        <w:t>Având</w:t>
      </w:r>
      <w:proofErr w:type="spellEnd"/>
      <w:r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u w:val="single"/>
        </w:rPr>
        <w:t>în</w:t>
      </w:r>
      <w:proofErr w:type="spellEnd"/>
      <w:r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u w:val="single"/>
        </w:rPr>
        <w:t>vedere</w:t>
      </w:r>
      <w:proofErr w:type="spellEnd"/>
      <w:r>
        <w:rPr>
          <w:color w:val="000000"/>
          <w:sz w:val="22"/>
          <w:szCs w:val="22"/>
        </w:rPr>
        <w:t xml:space="preserve">: </w:t>
      </w:r>
    </w:p>
    <w:p w:rsidR="000D3D39" w:rsidRDefault="000D3D39" w:rsidP="000D3D3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Referatul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aprobare</w:t>
      </w:r>
      <w:proofErr w:type="spellEnd"/>
      <w:r>
        <w:rPr>
          <w:color w:val="000000"/>
          <w:sz w:val="22"/>
          <w:szCs w:val="22"/>
        </w:rPr>
        <w:t xml:space="preserve"> al d-</w:t>
      </w:r>
      <w:proofErr w:type="spellStart"/>
      <w:r>
        <w:rPr>
          <w:color w:val="000000"/>
          <w:sz w:val="22"/>
          <w:szCs w:val="22"/>
        </w:rPr>
        <w:t>nului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Ion ,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primar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comunei</w:t>
      </w:r>
      <w:proofErr w:type="spellEnd"/>
      <w:r>
        <w:rPr>
          <w:color w:val="000000"/>
          <w:sz w:val="22"/>
          <w:szCs w:val="22"/>
        </w:rPr>
        <w:t xml:space="preserve"> Bucov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proiectul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hotărâre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înaintat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dezbatere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consiliului</w:t>
      </w:r>
      <w:proofErr w:type="spellEnd"/>
      <w:r>
        <w:rPr>
          <w:color w:val="000000"/>
          <w:sz w:val="22"/>
          <w:szCs w:val="22"/>
        </w:rPr>
        <w:t xml:space="preserve"> local; </w:t>
      </w:r>
    </w:p>
    <w:p w:rsidR="000D3D39" w:rsidRDefault="000D3D39" w:rsidP="000D3D3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proofErr w:type="spellStart"/>
      <w:proofErr w:type="gramStart"/>
      <w:r>
        <w:rPr>
          <w:color w:val="000000"/>
          <w:sz w:val="22"/>
          <w:szCs w:val="22"/>
        </w:rPr>
        <w:t>Referatul</w:t>
      </w:r>
      <w:proofErr w:type="spellEnd"/>
      <w:r>
        <w:rPr>
          <w:color w:val="000000"/>
          <w:sz w:val="22"/>
          <w:szCs w:val="22"/>
        </w:rPr>
        <w:t xml:space="preserve"> nr.</w:t>
      </w:r>
      <w:proofErr w:type="gramEnd"/>
      <w:r>
        <w:rPr>
          <w:color w:val="000000"/>
          <w:sz w:val="22"/>
          <w:szCs w:val="22"/>
        </w:rPr>
        <w:t xml:space="preserve"> 936/</w:t>
      </w:r>
      <w:proofErr w:type="gramStart"/>
      <w:r>
        <w:rPr>
          <w:color w:val="000000"/>
          <w:sz w:val="22"/>
          <w:szCs w:val="22"/>
        </w:rPr>
        <w:t xml:space="preserve">05.12.2022  </w:t>
      </w:r>
      <w:proofErr w:type="spellStart"/>
      <w:r>
        <w:rPr>
          <w:color w:val="000000"/>
          <w:sz w:val="22"/>
          <w:szCs w:val="22"/>
        </w:rPr>
        <w:t>întocmit</w:t>
      </w:r>
      <w:proofErr w:type="spellEnd"/>
      <w:proofErr w:type="gram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Directorul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Şcolii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Gimnaziale</w:t>
      </w:r>
      <w:proofErr w:type="spellEnd"/>
      <w:r>
        <w:rPr>
          <w:color w:val="000000"/>
          <w:sz w:val="22"/>
          <w:szCs w:val="22"/>
        </w:rPr>
        <w:t xml:space="preserve"> ”</w:t>
      </w:r>
      <w:proofErr w:type="spellStart"/>
      <w:r>
        <w:rPr>
          <w:color w:val="000000"/>
          <w:sz w:val="22"/>
          <w:szCs w:val="22"/>
        </w:rPr>
        <w:t>Mihai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Vodă</w:t>
      </w:r>
      <w:proofErr w:type="spellEnd"/>
      <w:r>
        <w:rPr>
          <w:color w:val="000000"/>
          <w:sz w:val="22"/>
          <w:szCs w:val="22"/>
        </w:rPr>
        <w:t xml:space="preserve">” </w:t>
      </w:r>
      <w:proofErr w:type="spellStart"/>
      <w:r>
        <w:rPr>
          <w:color w:val="000000"/>
          <w:sz w:val="22"/>
          <w:szCs w:val="22"/>
        </w:rPr>
        <w:t>Pleașa</w:t>
      </w:r>
      <w:proofErr w:type="spellEnd"/>
      <w:r>
        <w:rPr>
          <w:color w:val="000000"/>
          <w:sz w:val="22"/>
          <w:szCs w:val="22"/>
        </w:rPr>
        <w:t xml:space="preserve"> –dl. Chita Ion ,</w:t>
      </w:r>
      <w:proofErr w:type="spellStart"/>
      <w:r>
        <w:rPr>
          <w:color w:val="000000"/>
          <w:sz w:val="22"/>
          <w:szCs w:val="22"/>
        </w:rPr>
        <w:t>dar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și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dnei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Trupoiu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Alina</w:t>
      </w:r>
      <w:proofErr w:type="spellEnd"/>
      <w:r>
        <w:rPr>
          <w:color w:val="000000"/>
          <w:sz w:val="22"/>
          <w:szCs w:val="22"/>
        </w:rPr>
        <w:t xml:space="preserve"> - </w:t>
      </w:r>
      <w:proofErr w:type="spellStart"/>
      <w:r>
        <w:rPr>
          <w:color w:val="000000"/>
          <w:sz w:val="22"/>
          <w:szCs w:val="22"/>
        </w:rPr>
        <w:t>Directorul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Școlii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Gimnaziale</w:t>
      </w:r>
      <w:proofErr w:type="spellEnd"/>
      <w:r>
        <w:rPr>
          <w:color w:val="000000"/>
          <w:sz w:val="22"/>
          <w:szCs w:val="22"/>
        </w:rPr>
        <w:t xml:space="preserve"> ” </w:t>
      </w:r>
      <w:proofErr w:type="spellStart"/>
      <w:r>
        <w:rPr>
          <w:color w:val="000000"/>
          <w:sz w:val="22"/>
          <w:szCs w:val="22"/>
        </w:rPr>
        <w:t>Constantin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Stere</w:t>
      </w:r>
      <w:proofErr w:type="spellEnd"/>
      <w:r>
        <w:rPr>
          <w:color w:val="000000"/>
          <w:sz w:val="22"/>
          <w:szCs w:val="22"/>
        </w:rPr>
        <w:t xml:space="preserve"> ” Bucov </w:t>
      </w:r>
      <w:proofErr w:type="spellStart"/>
      <w:r>
        <w:rPr>
          <w:color w:val="000000"/>
          <w:sz w:val="22"/>
          <w:szCs w:val="22"/>
        </w:rPr>
        <w:t>înregistrat</w:t>
      </w:r>
      <w:proofErr w:type="spellEnd"/>
      <w:r>
        <w:rPr>
          <w:color w:val="000000"/>
          <w:sz w:val="22"/>
          <w:szCs w:val="22"/>
        </w:rPr>
        <w:t xml:space="preserve"> sub nr.1116/09.12.2022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care se </w:t>
      </w:r>
      <w:proofErr w:type="spellStart"/>
      <w:r>
        <w:rPr>
          <w:color w:val="000000"/>
          <w:sz w:val="22"/>
          <w:szCs w:val="22"/>
        </w:rPr>
        <w:t>solicită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adoptarea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proiect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Hotărâre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privire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reţeaua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şcolară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funcţiona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şcolar</w:t>
      </w:r>
      <w:proofErr w:type="spellEnd"/>
      <w:r>
        <w:rPr>
          <w:color w:val="000000"/>
          <w:sz w:val="22"/>
          <w:szCs w:val="22"/>
        </w:rPr>
        <w:t xml:space="preserve"> 2023-2024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comuna</w:t>
      </w:r>
      <w:proofErr w:type="spellEnd"/>
      <w:r>
        <w:rPr>
          <w:color w:val="000000"/>
          <w:sz w:val="22"/>
          <w:szCs w:val="22"/>
        </w:rPr>
        <w:t xml:space="preserve"> Bucov, </w:t>
      </w:r>
      <w:proofErr w:type="spellStart"/>
      <w:r>
        <w:rPr>
          <w:color w:val="000000"/>
          <w:sz w:val="22"/>
          <w:szCs w:val="22"/>
        </w:rPr>
        <w:t>judeţul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Prahova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0D3D39" w:rsidRDefault="000D3D39" w:rsidP="000D3D39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Avizul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comisiilor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specialitate</w:t>
      </w:r>
      <w:proofErr w:type="spellEnd"/>
      <w:r>
        <w:rPr>
          <w:color w:val="000000"/>
          <w:sz w:val="22"/>
          <w:szCs w:val="22"/>
        </w:rPr>
        <w:t xml:space="preserve"> care </w:t>
      </w:r>
      <w:proofErr w:type="spellStart"/>
      <w:r>
        <w:rPr>
          <w:color w:val="000000"/>
          <w:sz w:val="22"/>
          <w:szCs w:val="22"/>
        </w:rPr>
        <w:t>propun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adoptarea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proiectului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hotărâre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Raportul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avizare</w:t>
      </w:r>
      <w:proofErr w:type="spellEnd"/>
      <w:r>
        <w:rPr>
          <w:color w:val="000000"/>
          <w:sz w:val="22"/>
          <w:szCs w:val="22"/>
        </w:rPr>
        <w:t xml:space="preserve"> sub </w:t>
      </w:r>
      <w:proofErr w:type="spellStart"/>
      <w:r>
        <w:rPr>
          <w:color w:val="000000"/>
          <w:sz w:val="22"/>
          <w:szCs w:val="22"/>
        </w:rPr>
        <w:t>aspectul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legalităţii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proiectului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hotărâre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întocmit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secretarul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comunei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0D3D39" w:rsidRDefault="000D3D39" w:rsidP="000D3D39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b/>
          <w:bCs/>
          <w:color w:val="000000"/>
          <w:sz w:val="22"/>
          <w:szCs w:val="22"/>
          <w:u w:val="single"/>
        </w:rPr>
        <w:t>În</w:t>
      </w:r>
      <w:proofErr w:type="spellEnd"/>
      <w:r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u w:val="single"/>
        </w:rPr>
        <w:t>conformitate</w:t>
      </w:r>
      <w:proofErr w:type="spellEnd"/>
      <w:r>
        <w:rPr>
          <w:b/>
          <w:bCs/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 xml:space="preserve">cu </w:t>
      </w:r>
      <w:proofErr w:type="spellStart"/>
      <w:r>
        <w:rPr>
          <w:color w:val="000000"/>
          <w:sz w:val="22"/>
          <w:szCs w:val="22"/>
        </w:rPr>
        <w:t>prevederile</w:t>
      </w:r>
      <w:proofErr w:type="spellEnd"/>
      <w:r>
        <w:rPr>
          <w:color w:val="000000"/>
          <w:sz w:val="22"/>
          <w:szCs w:val="22"/>
        </w:rPr>
        <w:t xml:space="preserve"> art.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61, </w:t>
      </w:r>
      <w:proofErr w:type="spellStart"/>
      <w:r>
        <w:rPr>
          <w:color w:val="000000"/>
          <w:sz w:val="22"/>
          <w:szCs w:val="22"/>
        </w:rPr>
        <w:t>alin</w:t>
      </w:r>
      <w:proofErr w:type="spellEnd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(2) </w:t>
      </w:r>
      <w:proofErr w:type="gramStart"/>
      <w:r>
        <w:rPr>
          <w:color w:val="000000"/>
          <w:sz w:val="22"/>
          <w:szCs w:val="22"/>
        </w:rPr>
        <w:t>din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legea</w:t>
      </w:r>
      <w:proofErr w:type="spellEnd"/>
      <w:r>
        <w:rPr>
          <w:color w:val="000000"/>
          <w:sz w:val="22"/>
          <w:szCs w:val="22"/>
        </w:rPr>
        <w:t xml:space="preserve"> nr. </w:t>
      </w:r>
      <w:proofErr w:type="gramStart"/>
      <w:r>
        <w:rPr>
          <w:color w:val="000000"/>
          <w:sz w:val="22"/>
          <w:szCs w:val="22"/>
        </w:rPr>
        <w:t xml:space="preserve">1/2011, </w:t>
      </w:r>
      <w:proofErr w:type="spellStart"/>
      <w:r>
        <w:rPr>
          <w:color w:val="000000"/>
          <w:sz w:val="22"/>
          <w:szCs w:val="22"/>
        </w:rPr>
        <w:t>legea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educaţiei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naţionale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3"/>
          <w:szCs w:val="23"/>
        </w:rPr>
        <w:t>prevederile</w:t>
      </w:r>
      <w:proofErr w:type="spellEnd"/>
      <w:r>
        <w:rPr>
          <w:color w:val="000000"/>
          <w:sz w:val="23"/>
          <w:szCs w:val="23"/>
        </w:rPr>
        <w:t xml:space="preserve"> art.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 xml:space="preserve">22 </w:t>
      </w:r>
      <w:proofErr w:type="spellStart"/>
      <w:r>
        <w:rPr>
          <w:color w:val="000000"/>
          <w:sz w:val="23"/>
          <w:szCs w:val="23"/>
        </w:rPr>
        <w:t>alin</w:t>
      </w:r>
      <w:proofErr w:type="spellEnd"/>
      <w:r>
        <w:rPr>
          <w:color w:val="000000"/>
          <w:sz w:val="23"/>
          <w:szCs w:val="23"/>
        </w:rPr>
        <w:t>.</w:t>
      </w:r>
      <w:proofErr w:type="gramEnd"/>
      <w:r>
        <w:rPr>
          <w:color w:val="000000"/>
          <w:sz w:val="23"/>
          <w:szCs w:val="23"/>
        </w:rPr>
        <w:t xml:space="preserve"> (2),(3) </w:t>
      </w:r>
      <w:proofErr w:type="spellStart"/>
      <w:r>
        <w:rPr>
          <w:color w:val="000000"/>
          <w:sz w:val="23"/>
          <w:szCs w:val="23"/>
        </w:rPr>
        <w:t>Capitolul</w:t>
      </w:r>
      <w:proofErr w:type="spellEnd"/>
      <w:r>
        <w:rPr>
          <w:color w:val="000000"/>
          <w:sz w:val="23"/>
          <w:szCs w:val="23"/>
        </w:rPr>
        <w:t xml:space="preserve"> III din </w:t>
      </w:r>
      <w:proofErr w:type="spellStart"/>
      <w:r>
        <w:rPr>
          <w:color w:val="000000"/>
          <w:sz w:val="23"/>
          <w:szCs w:val="23"/>
        </w:rPr>
        <w:t>Metodologia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privind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fundamentarea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cifrei</w:t>
      </w:r>
      <w:proofErr w:type="spellEnd"/>
      <w:r>
        <w:rPr>
          <w:color w:val="000000"/>
          <w:sz w:val="23"/>
          <w:szCs w:val="23"/>
        </w:rPr>
        <w:t xml:space="preserve"> de </w:t>
      </w:r>
      <w:proofErr w:type="spellStart"/>
      <w:r>
        <w:rPr>
          <w:color w:val="000000"/>
          <w:sz w:val="23"/>
          <w:szCs w:val="23"/>
        </w:rPr>
        <w:t>şcolarizare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privind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învăţământul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preuniversitar</w:t>
      </w:r>
      <w:proofErr w:type="spellEnd"/>
      <w:r>
        <w:rPr>
          <w:color w:val="000000"/>
          <w:sz w:val="23"/>
          <w:szCs w:val="23"/>
        </w:rPr>
        <w:t xml:space="preserve"> de stat, </w:t>
      </w:r>
      <w:proofErr w:type="spellStart"/>
      <w:r>
        <w:rPr>
          <w:color w:val="000000"/>
          <w:sz w:val="23"/>
          <w:szCs w:val="23"/>
        </w:rPr>
        <w:t>evidenţa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efectivelor</w:t>
      </w:r>
      <w:proofErr w:type="spellEnd"/>
      <w:r>
        <w:rPr>
          <w:color w:val="000000"/>
          <w:sz w:val="23"/>
          <w:szCs w:val="23"/>
        </w:rPr>
        <w:t xml:space="preserve"> de </w:t>
      </w:r>
      <w:proofErr w:type="spellStart"/>
      <w:r>
        <w:rPr>
          <w:color w:val="000000"/>
          <w:sz w:val="23"/>
          <w:szCs w:val="23"/>
        </w:rPr>
        <w:t>şcolari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şi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elevi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şcolarizaţi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în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unităţile</w:t>
      </w:r>
      <w:proofErr w:type="spellEnd"/>
      <w:r>
        <w:rPr>
          <w:color w:val="000000"/>
          <w:sz w:val="23"/>
          <w:szCs w:val="23"/>
        </w:rPr>
        <w:t xml:space="preserve"> de </w:t>
      </w:r>
      <w:proofErr w:type="spellStart"/>
      <w:r>
        <w:rPr>
          <w:color w:val="000000"/>
          <w:sz w:val="23"/>
          <w:szCs w:val="23"/>
        </w:rPr>
        <w:t>învăţământ</w:t>
      </w:r>
      <w:proofErr w:type="spellEnd"/>
      <w:r>
        <w:rPr>
          <w:color w:val="000000"/>
          <w:sz w:val="23"/>
          <w:szCs w:val="23"/>
        </w:rPr>
        <w:t xml:space="preserve"> particular, </w:t>
      </w:r>
      <w:proofErr w:type="spellStart"/>
      <w:r>
        <w:rPr>
          <w:color w:val="000000"/>
          <w:sz w:val="23"/>
          <w:szCs w:val="23"/>
        </w:rPr>
        <w:t>precum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şi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emiterea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avizului</w:t>
      </w:r>
      <w:proofErr w:type="spellEnd"/>
      <w:r>
        <w:rPr>
          <w:color w:val="000000"/>
          <w:sz w:val="23"/>
          <w:szCs w:val="23"/>
        </w:rPr>
        <w:t xml:space="preserve"> conform </w:t>
      </w:r>
      <w:proofErr w:type="spellStart"/>
      <w:r>
        <w:rPr>
          <w:color w:val="000000"/>
          <w:sz w:val="23"/>
          <w:szCs w:val="23"/>
        </w:rPr>
        <w:t>în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vederea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organizării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reţelei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unităţilor</w:t>
      </w:r>
      <w:proofErr w:type="spellEnd"/>
      <w:r>
        <w:rPr>
          <w:color w:val="000000"/>
          <w:sz w:val="23"/>
          <w:szCs w:val="23"/>
        </w:rPr>
        <w:t xml:space="preserve"> de </w:t>
      </w:r>
      <w:proofErr w:type="spellStart"/>
      <w:r>
        <w:rPr>
          <w:color w:val="000000"/>
          <w:sz w:val="23"/>
          <w:szCs w:val="23"/>
        </w:rPr>
        <w:t>învăţământ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preunuversitar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pentru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anul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şcolar</w:t>
      </w:r>
      <w:proofErr w:type="spellEnd"/>
      <w:r>
        <w:rPr>
          <w:color w:val="000000"/>
          <w:sz w:val="23"/>
          <w:szCs w:val="23"/>
        </w:rPr>
        <w:t xml:space="preserve"> 2023-2024 </w:t>
      </w:r>
      <w:proofErr w:type="spellStart"/>
      <w:r>
        <w:rPr>
          <w:color w:val="000000"/>
          <w:sz w:val="23"/>
          <w:szCs w:val="23"/>
        </w:rPr>
        <w:t>aprobată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prin</w:t>
      </w:r>
      <w:proofErr w:type="spellEnd"/>
      <w:r>
        <w:rPr>
          <w:color w:val="000000"/>
          <w:sz w:val="23"/>
          <w:szCs w:val="23"/>
        </w:rPr>
        <w:t xml:space="preserve"> O.M.E.N. nr. 6217/2022</w:t>
      </w:r>
      <w:r>
        <w:rPr>
          <w:color w:val="000000"/>
          <w:sz w:val="22"/>
          <w:szCs w:val="22"/>
        </w:rPr>
        <w:t xml:space="preserve">; </w:t>
      </w:r>
    </w:p>
    <w:p w:rsidR="000D3D39" w:rsidRDefault="000D3D39" w:rsidP="000D3D39">
      <w:pPr>
        <w:autoSpaceDE w:val="0"/>
        <w:autoSpaceDN w:val="0"/>
        <w:adjustRightInd w:val="0"/>
        <w:ind w:firstLine="700"/>
        <w:jc w:val="both"/>
        <w:rPr>
          <w:color w:val="000000"/>
          <w:sz w:val="22"/>
          <w:szCs w:val="22"/>
        </w:rPr>
      </w:pPr>
      <w:proofErr w:type="spellStart"/>
      <w:r>
        <w:rPr>
          <w:bCs/>
          <w:color w:val="000000"/>
          <w:sz w:val="22"/>
          <w:szCs w:val="22"/>
        </w:rPr>
        <w:t>În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temeiul</w:t>
      </w:r>
      <w:proofErr w:type="spellEnd"/>
      <w:r>
        <w:rPr>
          <w:bCs/>
          <w:color w:val="000000"/>
          <w:sz w:val="22"/>
          <w:szCs w:val="22"/>
        </w:rPr>
        <w:t xml:space="preserve"> 129 </w:t>
      </w:r>
      <w:proofErr w:type="spellStart"/>
      <w:r>
        <w:rPr>
          <w:bCs/>
          <w:color w:val="000000"/>
          <w:sz w:val="22"/>
          <w:szCs w:val="22"/>
        </w:rPr>
        <w:t>alin</w:t>
      </w:r>
      <w:proofErr w:type="spellEnd"/>
      <w:r>
        <w:rPr>
          <w:bCs/>
          <w:color w:val="000000"/>
          <w:sz w:val="22"/>
          <w:szCs w:val="22"/>
        </w:rPr>
        <w:t xml:space="preserve"> (7) , </w:t>
      </w:r>
      <w:proofErr w:type="spellStart"/>
      <w:r>
        <w:rPr>
          <w:bCs/>
          <w:color w:val="000000"/>
          <w:sz w:val="22"/>
          <w:szCs w:val="22"/>
        </w:rPr>
        <w:t>litera</w:t>
      </w:r>
      <w:proofErr w:type="spellEnd"/>
      <w:r>
        <w:rPr>
          <w:bCs/>
          <w:color w:val="000000"/>
          <w:sz w:val="22"/>
          <w:szCs w:val="22"/>
        </w:rPr>
        <w:t xml:space="preserve"> ”a” , art 139 </w:t>
      </w:r>
      <w:proofErr w:type="spellStart"/>
      <w:r>
        <w:rPr>
          <w:bCs/>
          <w:color w:val="000000"/>
          <w:sz w:val="22"/>
          <w:szCs w:val="22"/>
        </w:rPr>
        <w:t>alin</w:t>
      </w:r>
      <w:proofErr w:type="spellEnd"/>
      <w:r>
        <w:rPr>
          <w:bCs/>
          <w:color w:val="000000"/>
          <w:sz w:val="22"/>
          <w:szCs w:val="22"/>
        </w:rPr>
        <w:t xml:space="preserve"> (1) </w:t>
      </w:r>
      <w:proofErr w:type="spellStart"/>
      <w:r>
        <w:rPr>
          <w:bCs/>
          <w:color w:val="000000"/>
          <w:sz w:val="22"/>
          <w:szCs w:val="22"/>
        </w:rPr>
        <w:t>și</w:t>
      </w:r>
      <w:proofErr w:type="spellEnd"/>
      <w:r>
        <w:rPr>
          <w:bCs/>
          <w:color w:val="000000"/>
          <w:sz w:val="22"/>
          <w:szCs w:val="22"/>
        </w:rPr>
        <w:t xml:space="preserve"> art.196 </w:t>
      </w:r>
      <w:proofErr w:type="spellStart"/>
      <w:r>
        <w:rPr>
          <w:bCs/>
          <w:color w:val="000000"/>
          <w:sz w:val="22"/>
          <w:szCs w:val="22"/>
        </w:rPr>
        <w:t>alin</w:t>
      </w:r>
      <w:proofErr w:type="spellEnd"/>
      <w:r>
        <w:rPr>
          <w:bCs/>
          <w:color w:val="000000"/>
          <w:sz w:val="22"/>
          <w:szCs w:val="22"/>
        </w:rPr>
        <w:t xml:space="preserve"> (1) lit ”a” din OUG 57/2019  </w:t>
      </w:r>
      <w:proofErr w:type="spellStart"/>
      <w:r>
        <w:rPr>
          <w:bCs/>
          <w:color w:val="000000"/>
          <w:sz w:val="22"/>
          <w:szCs w:val="22"/>
        </w:rPr>
        <w:t>privind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Codul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Administrativ</w:t>
      </w:r>
      <w:proofErr w:type="spellEnd"/>
      <w:r>
        <w:rPr>
          <w:color w:val="000000"/>
          <w:sz w:val="22"/>
          <w:szCs w:val="22"/>
        </w:rPr>
        <w:t xml:space="preserve"> ,</w:t>
      </w:r>
    </w:p>
    <w:p w:rsidR="000D3D39" w:rsidRDefault="000D3D39" w:rsidP="000D3D39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H O T Ă R Ă Ș T E: </w:t>
      </w:r>
    </w:p>
    <w:p w:rsidR="000D3D39" w:rsidRDefault="000D3D39" w:rsidP="000D3D39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  <w:u w:val="single"/>
        </w:rPr>
        <w:t>Art. 1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 xml:space="preserve">Se </w:t>
      </w:r>
      <w:proofErr w:type="spellStart"/>
      <w:r>
        <w:rPr>
          <w:color w:val="000000"/>
          <w:sz w:val="22"/>
          <w:szCs w:val="22"/>
        </w:rPr>
        <w:t>aprobă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rețeaua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şcolară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urmează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funcţiona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Bucov ,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judeţul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Prahova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şcolar</w:t>
      </w:r>
      <w:proofErr w:type="spellEnd"/>
      <w:r>
        <w:rPr>
          <w:color w:val="000000"/>
          <w:sz w:val="22"/>
          <w:szCs w:val="22"/>
        </w:rPr>
        <w:t xml:space="preserve"> 2023-2024, cu </w:t>
      </w:r>
      <w:proofErr w:type="spellStart"/>
      <w:r>
        <w:rPr>
          <w:color w:val="000000"/>
          <w:sz w:val="22"/>
          <w:szCs w:val="22"/>
        </w:rPr>
        <w:t>structurile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aferente</w:t>
      </w:r>
      <w:proofErr w:type="spellEnd"/>
      <w:r>
        <w:rPr>
          <w:color w:val="000000"/>
          <w:sz w:val="22"/>
          <w:szCs w:val="22"/>
        </w:rPr>
        <w:t xml:space="preserve">, conform </w:t>
      </w:r>
      <w:proofErr w:type="spellStart"/>
      <w:r>
        <w:rPr>
          <w:color w:val="000000"/>
          <w:sz w:val="22"/>
          <w:szCs w:val="22"/>
        </w:rPr>
        <w:t>anexei</w:t>
      </w:r>
      <w:proofErr w:type="spellEnd"/>
      <w:r>
        <w:rPr>
          <w:color w:val="000000"/>
          <w:sz w:val="22"/>
          <w:szCs w:val="22"/>
        </w:rPr>
        <w:t xml:space="preserve"> nr. 1, </w:t>
      </w:r>
      <w:proofErr w:type="spellStart"/>
      <w:proofErr w:type="gramStart"/>
      <w:r>
        <w:rPr>
          <w:color w:val="000000"/>
          <w:sz w:val="22"/>
          <w:szCs w:val="22"/>
        </w:rPr>
        <w:t>ce</w:t>
      </w:r>
      <w:proofErr w:type="spellEnd"/>
      <w:proofErr w:type="gramEnd"/>
      <w:r>
        <w:rPr>
          <w:color w:val="000000"/>
          <w:sz w:val="22"/>
          <w:szCs w:val="22"/>
        </w:rPr>
        <w:t xml:space="preserve"> face parte </w:t>
      </w:r>
      <w:proofErr w:type="spellStart"/>
      <w:r>
        <w:rPr>
          <w:color w:val="000000"/>
          <w:sz w:val="22"/>
          <w:szCs w:val="22"/>
        </w:rPr>
        <w:t>integrantă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prezenta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hotărâre</w:t>
      </w:r>
      <w:proofErr w:type="spellEnd"/>
      <w:r>
        <w:rPr>
          <w:color w:val="000000"/>
          <w:sz w:val="22"/>
          <w:szCs w:val="22"/>
        </w:rPr>
        <w:t xml:space="preserve">: </w:t>
      </w:r>
    </w:p>
    <w:p w:rsidR="000D3D39" w:rsidRDefault="000D3D39" w:rsidP="000D3D3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  <w:u w:val="single"/>
        </w:rPr>
        <w:t>Art. 2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– </w:t>
      </w:r>
      <w:proofErr w:type="spellStart"/>
      <w:r>
        <w:rPr>
          <w:color w:val="000000"/>
          <w:sz w:val="22"/>
          <w:szCs w:val="22"/>
        </w:rPr>
        <w:t>Primarul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comunei</w:t>
      </w:r>
      <w:proofErr w:type="spellEnd"/>
      <w:r>
        <w:rPr>
          <w:color w:val="000000"/>
          <w:sz w:val="22"/>
          <w:szCs w:val="22"/>
        </w:rPr>
        <w:t xml:space="preserve"> Bucov </w:t>
      </w:r>
      <w:proofErr w:type="spellStart"/>
      <w:proofErr w:type="gramStart"/>
      <w:r>
        <w:rPr>
          <w:color w:val="000000"/>
          <w:sz w:val="22"/>
          <w:szCs w:val="22"/>
        </w:rPr>
        <w:t>va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măsuri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asigura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ducerea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îndeplinire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prevederilor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hotărâri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0D3D39" w:rsidRDefault="000D3D39" w:rsidP="000D3D3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ab/>
      </w:r>
      <w:r>
        <w:rPr>
          <w:b/>
          <w:bCs/>
          <w:i/>
          <w:iCs/>
          <w:color w:val="000000"/>
          <w:sz w:val="22"/>
          <w:szCs w:val="22"/>
          <w:u w:val="single"/>
        </w:rPr>
        <w:t>Art. 3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-</w:t>
      </w:r>
      <w:proofErr w:type="spellStart"/>
      <w:r>
        <w:rPr>
          <w:color w:val="000000"/>
          <w:sz w:val="22"/>
          <w:szCs w:val="22"/>
        </w:rPr>
        <w:t>Prezenta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hotărâre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comunicată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termenul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prevăzut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lege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Instituţiei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Prefectului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Judeţul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Prahova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controlul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legalităţii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actelor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primarului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comunei</w:t>
      </w:r>
      <w:proofErr w:type="spellEnd"/>
      <w:r>
        <w:rPr>
          <w:color w:val="000000"/>
          <w:sz w:val="22"/>
          <w:szCs w:val="22"/>
        </w:rPr>
        <w:t xml:space="preserve"> Bucov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Inspectoratului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Şcolar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Judeţean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Prahova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fiind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adusă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cunoştinţă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publică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afişare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sediul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primăriei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</w:t>
      </w:r>
      <w:proofErr w:type="spellEnd"/>
      <w:r>
        <w:rPr>
          <w:color w:val="000000"/>
          <w:sz w:val="22"/>
          <w:szCs w:val="22"/>
        </w:rPr>
        <w:t xml:space="preserve"> site-</w:t>
      </w:r>
      <w:proofErr w:type="spellStart"/>
      <w:r>
        <w:rPr>
          <w:color w:val="000000"/>
          <w:sz w:val="22"/>
          <w:szCs w:val="22"/>
        </w:rPr>
        <w:t>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propriu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grija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secretarului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comunei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0D3D39" w:rsidRDefault="000D3D39" w:rsidP="000D3D3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0D3D39" w:rsidRDefault="000D3D39" w:rsidP="000D3D39"/>
    <w:p w:rsidR="000D3D39" w:rsidRDefault="000D3D39" w:rsidP="00B9655B">
      <w:r>
        <w:t xml:space="preserve">               </w:t>
      </w:r>
      <w:r w:rsidR="00B9655B">
        <w:t xml:space="preserve">                          </w:t>
      </w:r>
      <w:proofErr w:type="spellStart"/>
      <w:r w:rsidR="00B9655B">
        <w:t>Initiat</w:t>
      </w:r>
      <w:proofErr w:type="spellEnd"/>
      <w:r w:rsidR="00B9655B">
        <w:t xml:space="preserve"> de </w:t>
      </w:r>
      <w:proofErr w:type="spellStart"/>
      <w:r w:rsidR="00B9655B">
        <w:t>primar</w:t>
      </w:r>
      <w:proofErr w:type="spellEnd"/>
      <w:r w:rsidR="00B9655B">
        <w:t>,</w:t>
      </w:r>
    </w:p>
    <w:p w:rsidR="00B9655B" w:rsidRDefault="00B9655B" w:rsidP="00B9655B">
      <w:pPr>
        <w:rPr>
          <w:lang w:val="ro-RO"/>
        </w:rPr>
      </w:pPr>
      <w:r>
        <w:t xml:space="preserve">                                            SAVU ION </w:t>
      </w:r>
    </w:p>
    <w:p w:rsidR="000D3D39" w:rsidRDefault="000D3D39" w:rsidP="000D3D39"/>
    <w:p w:rsidR="000D3D39" w:rsidRDefault="000D3D39" w:rsidP="000D3D39"/>
    <w:p w:rsidR="000D3D39" w:rsidRDefault="000D3D39" w:rsidP="000D3D39"/>
    <w:p w:rsidR="000D3D39" w:rsidRDefault="000D3D39" w:rsidP="000D3D39"/>
    <w:p w:rsidR="000D3D39" w:rsidRDefault="000D3D39" w:rsidP="000D3D39"/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ROMÂNIA </w:t>
      </w:r>
    </w:p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JUDEȚUL PRAHOVA</w:t>
      </w:r>
    </w:p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b/>
          <w:bCs/>
          <w:color w:val="000000"/>
          <w:sz w:val="23"/>
          <w:szCs w:val="23"/>
          <w:lang w:val="ro-RO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ro-RO"/>
        </w:rPr>
        <w:t xml:space="preserve">   COMUNA BUCOV </w:t>
      </w:r>
    </w:p>
    <w:p w:rsidR="000D3D39" w:rsidRDefault="000D3D39" w:rsidP="000D3D39">
      <w:pPr>
        <w:autoSpaceDE w:val="0"/>
        <w:autoSpaceDN w:val="0"/>
        <w:adjustRightInd w:val="0"/>
        <w:ind w:right="1600"/>
        <w:rPr>
          <w:rFonts w:ascii="Arial" w:hAnsi="Arial" w:cs="Arial"/>
          <w:b/>
          <w:bCs/>
          <w:color w:val="000000"/>
          <w:sz w:val="23"/>
          <w:szCs w:val="23"/>
          <w:lang w:val="ro-RO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ro-RO"/>
        </w:rPr>
        <w:t xml:space="preserve">CONSILIUL LOCAL </w:t>
      </w:r>
    </w:p>
    <w:p w:rsidR="000D3D39" w:rsidRDefault="000D3D39" w:rsidP="000D3D39"/>
    <w:p w:rsidR="000D3D39" w:rsidRDefault="000D3D39" w:rsidP="000D3D39"/>
    <w:p w:rsidR="000D3D39" w:rsidRDefault="000D3D39" w:rsidP="000D3D39"/>
    <w:p w:rsidR="000D3D39" w:rsidRDefault="000D3D39" w:rsidP="000D3D39"/>
    <w:p w:rsidR="000D3D39" w:rsidRDefault="000D3D39" w:rsidP="000D3D39">
      <w:r>
        <w:t xml:space="preserve">                                                                          </w:t>
      </w:r>
      <w:proofErr w:type="spellStart"/>
      <w:r>
        <w:t>Anexa</w:t>
      </w:r>
      <w:proofErr w:type="spellEnd"/>
      <w:r>
        <w:t xml:space="preserve"> </w:t>
      </w:r>
      <w:proofErr w:type="gramStart"/>
      <w:r>
        <w:t xml:space="preserve">la  </w:t>
      </w:r>
      <w:r w:rsidR="00B9655B">
        <w:t>…</w:t>
      </w:r>
      <w:proofErr w:type="gramEnd"/>
      <w:r w:rsidR="00B9655B">
        <w:t>……..</w:t>
      </w:r>
    </w:p>
    <w:p w:rsidR="000D3D39" w:rsidRDefault="000D3D39" w:rsidP="000D3D39"/>
    <w:p w:rsidR="000D3D39" w:rsidRDefault="000D3D39" w:rsidP="000D3D39">
      <w:pPr>
        <w:rPr>
          <w:b/>
        </w:rPr>
      </w:pPr>
      <w:proofErr w:type="spellStart"/>
      <w:r>
        <w:rPr>
          <w:b/>
        </w:rPr>
        <w:t>Rețeaua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școlară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Bucov, </w:t>
      </w:r>
      <w:proofErr w:type="spellStart"/>
      <w:r>
        <w:rPr>
          <w:b/>
        </w:rPr>
        <w:t>județul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Prahova</w:t>
      </w:r>
      <w:proofErr w:type="spellEnd"/>
      <w:r>
        <w:rPr>
          <w:b/>
        </w:rPr>
        <w:t xml:space="preserve"> </w:t>
      </w:r>
    </w:p>
    <w:p w:rsidR="000D3D39" w:rsidRDefault="000D3D39" w:rsidP="000D3D39">
      <w:pPr>
        <w:rPr>
          <w:b/>
        </w:rPr>
      </w:pPr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Școala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Gimnazială</w:t>
      </w:r>
      <w:proofErr w:type="spellEnd"/>
      <w:r>
        <w:rPr>
          <w:b/>
        </w:rPr>
        <w:t xml:space="preserve"> ”</w:t>
      </w:r>
      <w:proofErr w:type="spellStart"/>
      <w:proofErr w:type="gramEnd"/>
      <w:r>
        <w:rPr>
          <w:b/>
        </w:rPr>
        <w:t>Constantin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Stere”comuna</w:t>
      </w:r>
      <w:proofErr w:type="spellEnd"/>
      <w:r>
        <w:rPr>
          <w:b/>
        </w:rPr>
        <w:t xml:space="preserve"> Bucov  -P.J</w:t>
      </w:r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Invățământ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-9 </w:t>
      </w:r>
      <w:proofErr w:type="spellStart"/>
      <w:r>
        <w:rPr>
          <w:b/>
        </w:rPr>
        <w:t>clase</w:t>
      </w:r>
      <w:proofErr w:type="spellEnd"/>
      <w:r>
        <w:rPr>
          <w:b/>
        </w:rPr>
        <w:t xml:space="preserve"> -198 </w:t>
      </w:r>
      <w:proofErr w:type="spellStart"/>
      <w:r>
        <w:rPr>
          <w:b/>
        </w:rPr>
        <w:t>elevi</w:t>
      </w:r>
      <w:proofErr w:type="spellEnd"/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Invățământ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gimnazial</w:t>
      </w:r>
      <w:proofErr w:type="spellEnd"/>
      <w:r>
        <w:rPr>
          <w:b/>
        </w:rPr>
        <w:t xml:space="preserve"> -9 </w:t>
      </w:r>
      <w:proofErr w:type="spellStart"/>
      <w:r>
        <w:rPr>
          <w:b/>
        </w:rPr>
        <w:t>clase</w:t>
      </w:r>
      <w:proofErr w:type="spellEnd"/>
      <w:r>
        <w:rPr>
          <w:b/>
        </w:rPr>
        <w:t xml:space="preserve"> -195 </w:t>
      </w:r>
      <w:proofErr w:type="spellStart"/>
      <w:r>
        <w:rPr>
          <w:b/>
        </w:rPr>
        <w:t>elevi</w:t>
      </w:r>
      <w:proofErr w:type="spellEnd"/>
      <w:r>
        <w:rPr>
          <w:b/>
        </w:rPr>
        <w:t xml:space="preserve"> </w:t>
      </w:r>
    </w:p>
    <w:p w:rsidR="000D3D39" w:rsidRDefault="000D3D39" w:rsidP="000D3D39">
      <w:pPr>
        <w:rPr>
          <w:b/>
        </w:rPr>
      </w:pPr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Grădinița</w:t>
      </w:r>
      <w:proofErr w:type="spellEnd"/>
      <w:r>
        <w:rPr>
          <w:b/>
        </w:rPr>
        <w:t xml:space="preserve"> cu program normal Bucov –</w:t>
      </w:r>
      <w:proofErr w:type="spellStart"/>
      <w:r>
        <w:rPr>
          <w:b/>
        </w:rPr>
        <w:t>structură</w:t>
      </w:r>
      <w:proofErr w:type="spellEnd"/>
    </w:p>
    <w:p w:rsidR="000D3D39" w:rsidRDefault="000D3D39" w:rsidP="000D3D39">
      <w:pPr>
        <w:rPr>
          <w:b/>
        </w:rPr>
      </w:pPr>
      <w:r>
        <w:rPr>
          <w:b/>
        </w:rPr>
        <w:t xml:space="preserve">Program normal -3 </w:t>
      </w:r>
      <w:proofErr w:type="spellStart"/>
      <w:r>
        <w:rPr>
          <w:b/>
        </w:rPr>
        <w:t>grupe</w:t>
      </w:r>
      <w:proofErr w:type="spellEnd"/>
      <w:r>
        <w:rPr>
          <w:b/>
        </w:rPr>
        <w:t xml:space="preserve"> -60 </w:t>
      </w:r>
      <w:proofErr w:type="spellStart"/>
      <w:r>
        <w:rPr>
          <w:b/>
        </w:rPr>
        <w:t>preșcolari</w:t>
      </w:r>
      <w:proofErr w:type="spellEnd"/>
    </w:p>
    <w:p w:rsidR="000D3D39" w:rsidRDefault="000D3D39" w:rsidP="000D3D39">
      <w:pPr>
        <w:rPr>
          <w:b/>
        </w:rPr>
      </w:pPr>
      <w:r>
        <w:rPr>
          <w:b/>
        </w:rPr>
        <w:t xml:space="preserve">Program </w:t>
      </w:r>
      <w:proofErr w:type="spellStart"/>
      <w:r>
        <w:rPr>
          <w:b/>
        </w:rPr>
        <w:t>prelungit</w:t>
      </w:r>
      <w:proofErr w:type="spellEnd"/>
      <w:r>
        <w:rPr>
          <w:b/>
        </w:rPr>
        <w:t xml:space="preserve"> -3 </w:t>
      </w:r>
      <w:proofErr w:type="spellStart"/>
      <w:r>
        <w:rPr>
          <w:b/>
        </w:rPr>
        <w:t>grupe</w:t>
      </w:r>
      <w:proofErr w:type="spellEnd"/>
      <w:r>
        <w:rPr>
          <w:b/>
        </w:rPr>
        <w:t xml:space="preserve"> -</w:t>
      </w:r>
      <w:proofErr w:type="gramStart"/>
      <w:r>
        <w:rPr>
          <w:b/>
        </w:rPr>
        <w:t xml:space="preserve">60  </w:t>
      </w:r>
      <w:proofErr w:type="spellStart"/>
      <w:r>
        <w:rPr>
          <w:b/>
        </w:rPr>
        <w:t>pre</w:t>
      </w:r>
      <w:proofErr w:type="gramEnd"/>
      <w:r>
        <w:rPr>
          <w:b/>
        </w:rPr>
        <w:t>școlari</w:t>
      </w:r>
      <w:proofErr w:type="spellEnd"/>
    </w:p>
    <w:p w:rsidR="000D3D39" w:rsidRDefault="000D3D39" w:rsidP="000D3D39">
      <w:pPr>
        <w:rPr>
          <w:b/>
        </w:rPr>
      </w:pPr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Grădinița</w:t>
      </w:r>
      <w:proofErr w:type="spellEnd"/>
      <w:r>
        <w:rPr>
          <w:b/>
        </w:rPr>
        <w:t xml:space="preserve"> cu program normal </w:t>
      </w:r>
      <w:proofErr w:type="spellStart"/>
      <w:r>
        <w:rPr>
          <w:b/>
        </w:rPr>
        <w:t>Chițorani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structură</w:t>
      </w:r>
      <w:proofErr w:type="spellEnd"/>
    </w:p>
    <w:p w:rsidR="000D3D39" w:rsidRDefault="000D3D39" w:rsidP="000D3D39">
      <w:pPr>
        <w:rPr>
          <w:b/>
        </w:rPr>
      </w:pPr>
      <w:r>
        <w:rPr>
          <w:b/>
        </w:rPr>
        <w:t xml:space="preserve">Program normal -1 </w:t>
      </w:r>
      <w:proofErr w:type="spellStart"/>
      <w:r>
        <w:rPr>
          <w:b/>
        </w:rPr>
        <w:t>grupă</w:t>
      </w:r>
      <w:proofErr w:type="spellEnd"/>
      <w:r>
        <w:rPr>
          <w:b/>
        </w:rPr>
        <w:t xml:space="preserve"> -</w:t>
      </w:r>
      <w:proofErr w:type="gramStart"/>
      <w:r>
        <w:rPr>
          <w:b/>
        </w:rPr>
        <w:t xml:space="preserve">16  </w:t>
      </w:r>
      <w:proofErr w:type="spellStart"/>
      <w:r>
        <w:rPr>
          <w:b/>
        </w:rPr>
        <w:t>pre</w:t>
      </w:r>
      <w:proofErr w:type="gramEnd"/>
      <w:r>
        <w:rPr>
          <w:b/>
        </w:rPr>
        <w:t>școlari</w:t>
      </w:r>
      <w:proofErr w:type="spellEnd"/>
    </w:p>
    <w:p w:rsidR="000D3D39" w:rsidRDefault="000D3D39" w:rsidP="000D3D39">
      <w:pPr>
        <w:rPr>
          <w:b/>
        </w:rPr>
      </w:pPr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Școala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Gimnazială</w:t>
      </w:r>
      <w:proofErr w:type="spellEnd"/>
      <w:r>
        <w:rPr>
          <w:b/>
        </w:rPr>
        <w:t xml:space="preserve"> ”</w:t>
      </w:r>
      <w:proofErr w:type="spellStart"/>
      <w:proofErr w:type="gramEnd"/>
      <w:r>
        <w:rPr>
          <w:b/>
        </w:rPr>
        <w:t>Mihai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Vodă</w:t>
      </w:r>
      <w:proofErr w:type="spellEnd"/>
      <w:r>
        <w:rPr>
          <w:b/>
        </w:rPr>
        <w:t xml:space="preserve"> ” sat </w:t>
      </w:r>
      <w:proofErr w:type="spellStart"/>
      <w:r>
        <w:rPr>
          <w:b/>
        </w:rPr>
        <w:t>Pleașa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Bucov-P.J.</w:t>
      </w:r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Invățământ</w:t>
      </w:r>
      <w:proofErr w:type="spellEnd"/>
      <w:r>
        <w:rPr>
          <w:b/>
        </w:rPr>
        <w:t xml:space="preserve"> primar-7 </w:t>
      </w:r>
      <w:proofErr w:type="spellStart"/>
      <w:r>
        <w:rPr>
          <w:b/>
        </w:rPr>
        <w:t>clase</w:t>
      </w:r>
      <w:proofErr w:type="spellEnd"/>
      <w:r>
        <w:rPr>
          <w:b/>
        </w:rPr>
        <w:t xml:space="preserve"> -149 </w:t>
      </w:r>
      <w:proofErr w:type="spellStart"/>
      <w:r>
        <w:rPr>
          <w:b/>
        </w:rPr>
        <w:t>elevi</w:t>
      </w:r>
      <w:proofErr w:type="spellEnd"/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Invățământ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gimnazial</w:t>
      </w:r>
      <w:proofErr w:type="spellEnd"/>
      <w:r>
        <w:rPr>
          <w:b/>
        </w:rPr>
        <w:t xml:space="preserve"> -7 </w:t>
      </w:r>
      <w:proofErr w:type="spellStart"/>
      <w:r>
        <w:rPr>
          <w:b/>
        </w:rPr>
        <w:t>clase</w:t>
      </w:r>
      <w:proofErr w:type="spellEnd"/>
      <w:r>
        <w:rPr>
          <w:b/>
        </w:rPr>
        <w:t xml:space="preserve"> -124 </w:t>
      </w:r>
      <w:proofErr w:type="spellStart"/>
      <w:r>
        <w:rPr>
          <w:b/>
        </w:rPr>
        <w:t>elevi</w:t>
      </w:r>
      <w:proofErr w:type="spellEnd"/>
    </w:p>
    <w:p w:rsidR="000D3D39" w:rsidRDefault="000D3D39" w:rsidP="000D3D39">
      <w:pPr>
        <w:rPr>
          <w:b/>
        </w:rPr>
      </w:pPr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Grădinița</w:t>
      </w:r>
      <w:proofErr w:type="spellEnd"/>
      <w:r>
        <w:rPr>
          <w:b/>
        </w:rPr>
        <w:t xml:space="preserve"> cu program normal nr.1 </w:t>
      </w:r>
      <w:proofErr w:type="spellStart"/>
      <w:r>
        <w:rPr>
          <w:b/>
        </w:rPr>
        <w:t>Pleașa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structură</w:t>
      </w:r>
      <w:proofErr w:type="spellEnd"/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Invățământ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preșcolar</w:t>
      </w:r>
      <w:proofErr w:type="spellEnd"/>
      <w:r>
        <w:rPr>
          <w:b/>
        </w:rPr>
        <w:t xml:space="preserve"> – 3 </w:t>
      </w:r>
      <w:proofErr w:type="spellStart"/>
      <w:r>
        <w:rPr>
          <w:b/>
        </w:rPr>
        <w:t>grupe</w:t>
      </w:r>
      <w:proofErr w:type="spellEnd"/>
      <w:r>
        <w:rPr>
          <w:b/>
        </w:rPr>
        <w:t xml:space="preserve"> -45 </w:t>
      </w:r>
      <w:proofErr w:type="spellStart"/>
      <w:r>
        <w:rPr>
          <w:b/>
        </w:rPr>
        <w:t>preșcolari</w:t>
      </w:r>
      <w:proofErr w:type="spellEnd"/>
    </w:p>
    <w:p w:rsidR="000D3D39" w:rsidRDefault="000D3D39" w:rsidP="000D3D39">
      <w:pPr>
        <w:rPr>
          <w:b/>
        </w:rPr>
      </w:pPr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Grădinița</w:t>
      </w:r>
      <w:proofErr w:type="spellEnd"/>
      <w:r>
        <w:rPr>
          <w:b/>
        </w:rPr>
        <w:t xml:space="preserve"> cu program normal nr 2 </w:t>
      </w:r>
      <w:proofErr w:type="spellStart"/>
      <w:r>
        <w:rPr>
          <w:b/>
        </w:rPr>
        <w:t>Pleașa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structură</w:t>
      </w:r>
      <w:proofErr w:type="spellEnd"/>
    </w:p>
    <w:p w:rsidR="000D3D39" w:rsidRDefault="000D3D39" w:rsidP="000D3D39">
      <w:pPr>
        <w:rPr>
          <w:b/>
        </w:rPr>
      </w:pPr>
      <w:proofErr w:type="spellStart"/>
      <w:r>
        <w:rPr>
          <w:b/>
        </w:rPr>
        <w:t>Invățământ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preșcolar</w:t>
      </w:r>
      <w:proofErr w:type="spellEnd"/>
      <w:r>
        <w:rPr>
          <w:b/>
        </w:rPr>
        <w:t xml:space="preserve"> -2 </w:t>
      </w:r>
      <w:proofErr w:type="spellStart"/>
      <w:r>
        <w:rPr>
          <w:b/>
        </w:rPr>
        <w:t>grupe</w:t>
      </w:r>
      <w:proofErr w:type="spellEnd"/>
      <w:r>
        <w:rPr>
          <w:b/>
        </w:rPr>
        <w:t xml:space="preserve"> -25 </w:t>
      </w:r>
      <w:proofErr w:type="spellStart"/>
      <w:r>
        <w:rPr>
          <w:b/>
        </w:rPr>
        <w:t>preșcolari</w:t>
      </w:r>
      <w:proofErr w:type="spellEnd"/>
    </w:p>
    <w:p w:rsidR="000D3D39" w:rsidRDefault="000D3D39" w:rsidP="000D3D39">
      <w:pPr>
        <w:rPr>
          <w:b/>
        </w:rPr>
      </w:pPr>
    </w:p>
    <w:p w:rsidR="000D3D39" w:rsidRDefault="000D3D39" w:rsidP="000D3D39">
      <w:pPr>
        <w:rPr>
          <w:b/>
        </w:rPr>
      </w:pPr>
    </w:p>
    <w:p w:rsidR="000D3D39" w:rsidRDefault="000D3D39" w:rsidP="000D3D39">
      <w:pPr>
        <w:rPr>
          <w:b/>
        </w:rPr>
      </w:pPr>
      <w:r>
        <w:rPr>
          <w:b/>
        </w:rPr>
        <w:t xml:space="preserve">                     </w:t>
      </w:r>
      <w:proofErr w:type="spellStart"/>
      <w:r>
        <w:rPr>
          <w:b/>
        </w:rPr>
        <w:t>Presedinte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                                             </w:t>
      </w:r>
      <w:proofErr w:type="spellStart"/>
      <w:r>
        <w:rPr>
          <w:b/>
        </w:rPr>
        <w:t>Contrasemneaza</w:t>
      </w:r>
      <w:proofErr w:type="spellEnd"/>
      <w:r>
        <w:rPr>
          <w:b/>
        </w:rPr>
        <w:t>,</w:t>
      </w:r>
    </w:p>
    <w:p w:rsidR="000D3D39" w:rsidRDefault="000D3D39" w:rsidP="000D3D39">
      <w:r>
        <w:t xml:space="preserve">                        </w:t>
      </w:r>
      <w:proofErr w:type="spellStart"/>
      <w:proofErr w:type="gramStart"/>
      <w:r>
        <w:t>Nicolescu</w:t>
      </w:r>
      <w:proofErr w:type="spellEnd"/>
      <w:r>
        <w:t xml:space="preserve">  </w:t>
      </w:r>
      <w:proofErr w:type="spellStart"/>
      <w:r>
        <w:t>Nicolae</w:t>
      </w:r>
      <w:proofErr w:type="spellEnd"/>
      <w:proofErr w:type="gramEnd"/>
      <w:r>
        <w:t xml:space="preserve">                                                    Secretar General,</w:t>
      </w:r>
    </w:p>
    <w:p w:rsidR="000D3D39" w:rsidRDefault="000D3D39" w:rsidP="000D3D39">
      <w:r>
        <w:t xml:space="preserve">                                                                                                </w:t>
      </w:r>
      <w:proofErr w:type="spellStart"/>
      <w:r>
        <w:t>Nae</w:t>
      </w:r>
      <w:proofErr w:type="spellEnd"/>
      <w:r>
        <w:t xml:space="preserve"> </w:t>
      </w:r>
      <w:proofErr w:type="spellStart"/>
      <w:r>
        <w:t>Florentina</w:t>
      </w:r>
      <w:proofErr w:type="spellEnd"/>
      <w:r>
        <w:t xml:space="preserve"> Cristina</w:t>
      </w:r>
    </w:p>
    <w:p w:rsidR="00933A64" w:rsidRDefault="00933A64"/>
    <w:sectPr w:rsidR="00933A64" w:rsidSect="00933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D39"/>
    <w:rsid w:val="000D3D39"/>
    <w:rsid w:val="00677883"/>
    <w:rsid w:val="00933A64"/>
    <w:rsid w:val="00B9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2023-03-15T08:42:00Z</dcterms:created>
  <dcterms:modified xsi:type="dcterms:W3CDTF">2023-03-15T08:44:00Z</dcterms:modified>
</cp:coreProperties>
</file>